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D7838" w14:textId="77777777" w:rsidR="00002D5B" w:rsidRPr="00935DB3" w:rsidRDefault="00002D5B" w:rsidP="00F02598">
      <w:pPr>
        <w:pStyle w:val="Authors"/>
        <w:spacing w:after="0"/>
        <w:jc w:val="left"/>
        <w:rPr>
          <w:i/>
          <w:sz w:val="22"/>
          <w:szCs w:val="22"/>
        </w:rPr>
      </w:pPr>
      <w:r w:rsidRPr="00935DB3">
        <w:rPr>
          <w:i/>
          <w:sz w:val="22"/>
          <w:szCs w:val="22"/>
        </w:rPr>
        <w:t>УДК 547.732+</w:t>
      </w:r>
      <w:r w:rsidRPr="00935DB3">
        <w:rPr>
          <w:sz w:val="22"/>
          <w:szCs w:val="22"/>
        </w:rPr>
        <w:t xml:space="preserve"> </w:t>
      </w:r>
      <w:r w:rsidRPr="00935DB3">
        <w:rPr>
          <w:i/>
          <w:sz w:val="22"/>
          <w:szCs w:val="22"/>
        </w:rPr>
        <w:t>54.057+</w:t>
      </w:r>
      <w:r w:rsidRPr="00935DB3">
        <w:rPr>
          <w:sz w:val="22"/>
          <w:szCs w:val="22"/>
        </w:rPr>
        <w:t xml:space="preserve"> </w:t>
      </w:r>
      <w:r w:rsidRPr="00935DB3">
        <w:rPr>
          <w:i/>
          <w:sz w:val="22"/>
          <w:szCs w:val="22"/>
        </w:rPr>
        <w:t>678.765.8</w:t>
      </w:r>
    </w:p>
    <w:p w14:paraId="4FC9F700" w14:textId="77777777" w:rsidR="00002D5B" w:rsidRPr="00935DB3" w:rsidRDefault="00002D5B" w:rsidP="00F02598">
      <w:pPr>
        <w:pStyle w:val="Authors"/>
        <w:spacing w:after="0"/>
        <w:jc w:val="left"/>
        <w:rPr>
          <w:b/>
          <w:sz w:val="22"/>
          <w:szCs w:val="22"/>
        </w:rPr>
      </w:pPr>
    </w:p>
    <w:p w14:paraId="1215A22E" w14:textId="77777777" w:rsidR="00002D5B" w:rsidRPr="00935DB3" w:rsidRDefault="00002D5B" w:rsidP="00F02598">
      <w:pPr>
        <w:pStyle w:val="Authors"/>
        <w:spacing w:after="0"/>
        <w:jc w:val="left"/>
        <w:rPr>
          <w:color w:val="auto"/>
          <w:sz w:val="22"/>
          <w:szCs w:val="22"/>
        </w:rPr>
      </w:pPr>
      <w:r w:rsidRPr="00935DB3">
        <w:rPr>
          <w:b/>
          <w:sz w:val="22"/>
          <w:szCs w:val="22"/>
        </w:rPr>
        <w:t>А. Н. Игнашевич</w:t>
      </w:r>
      <w:r w:rsidRPr="00935DB3">
        <w:rPr>
          <w:b/>
          <w:i/>
          <w:iCs/>
          <w:sz w:val="22"/>
          <w:szCs w:val="22"/>
          <w:vertAlign w:val="superscript"/>
          <w:lang w:val="en-US"/>
        </w:rPr>
        <w:t>a</w:t>
      </w:r>
      <w:r w:rsidRPr="00935DB3">
        <w:rPr>
          <w:b/>
          <w:sz w:val="22"/>
          <w:szCs w:val="22"/>
        </w:rPr>
        <w:t>, Е. В. Шкляева</w:t>
      </w:r>
      <w:r w:rsidRPr="00935DB3">
        <w:rPr>
          <w:b/>
          <w:i/>
          <w:iCs/>
          <w:sz w:val="22"/>
          <w:szCs w:val="22"/>
          <w:vertAlign w:val="superscript"/>
          <w:lang w:val="en-US"/>
        </w:rPr>
        <w:t>b</w:t>
      </w:r>
      <w:r w:rsidRPr="00935DB3">
        <w:rPr>
          <w:b/>
          <w:sz w:val="22"/>
          <w:szCs w:val="22"/>
        </w:rPr>
        <w:t xml:space="preserve">, Г. Г. </w:t>
      </w:r>
      <w:proofErr w:type="spellStart"/>
      <w:r w:rsidRPr="00935DB3">
        <w:rPr>
          <w:b/>
          <w:sz w:val="22"/>
          <w:szCs w:val="22"/>
        </w:rPr>
        <w:t>Абашев</w:t>
      </w:r>
      <w:proofErr w:type="spellEnd"/>
      <w:proofErr w:type="gramStart"/>
      <w:r w:rsidRPr="00935DB3">
        <w:rPr>
          <w:b/>
          <w:i/>
          <w:iCs/>
          <w:sz w:val="22"/>
          <w:szCs w:val="22"/>
          <w:vertAlign w:val="superscript"/>
          <w:lang w:val="en-US"/>
        </w:rPr>
        <w:t>a</w:t>
      </w:r>
      <w:r w:rsidRPr="00935DB3">
        <w:rPr>
          <w:b/>
          <w:i/>
          <w:iCs/>
          <w:sz w:val="22"/>
          <w:szCs w:val="22"/>
          <w:vertAlign w:val="superscript"/>
        </w:rPr>
        <w:t>,</w:t>
      </w:r>
      <w:r w:rsidRPr="00935DB3">
        <w:rPr>
          <w:b/>
          <w:i/>
          <w:iCs/>
          <w:sz w:val="22"/>
          <w:szCs w:val="22"/>
          <w:vertAlign w:val="superscript"/>
          <w:lang w:val="en-US"/>
        </w:rPr>
        <w:t>b</w:t>
      </w:r>
      <w:proofErr w:type="gramEnd"/>
    </w:p>
    <w:p w14:paraId="62FB76C1" w14:textId="77777777" w:rsidR="008D384D" w:rsidRPr="00935DB3" w:rsidRDefault="008D384D" w:rsidP="00F02598">
      <w:pPr>
        <w:pStyle w:val="Authors"/>
        <w:spacing w:after="0"/>
        <w:jc w:val="left"/>
        <w:rPr>
          <w:iCs/>
          <w:sz w:val="22"/>
          <w:szCs w:val="22"/>
          <w:vertAlign w:val="superscript"/>
        </w:rPr>
      </w:pPr>
    </w:p>
    <w:p w14:paraId="6407C538" w14:textId="77777777" w:rsidR="00002D5B" w:rsidRPr="00935DB3" w:rsidRDefault="00002D5B" w:rsidP="00F02598">
      <w:pPr>
        <w:pStyle w:val="Authors"/>
        <w:spacing w:after="0"/>
        <w:jc w:val="left"/>
        <w:rPr>
          <w:sz w:val="22"/>
          <w:szCs w:val="22"/>
        </w:rPr>
      </w:pPr>
      <w:r w:rsidRPr="00935DB3">
        <w:rPr>
          <w:iCs/>
          <w:sz w:val="22"/>
          <w:szCs w:val="22"/>
          <w:vertAlign w:val="superscript"/>
          <w:lang w:val="en-US"/>
        </w:rPr>
        <w:t>a</w:t>
      </w:r>
      <w:r w:rsidRPr="00935DB3">
        <w:rPr>
          <w:iCs/>
          <w:sz w:val="22"/>
          <w:szCs w:val="22"/>
        </w:rPr>
        <w:t xml:space="preserve">Институт технической химии Уральского отделения Российской академии наук, Пермь, </w:t>
      </w:r>
      <w:r w:rsidR="0034766F" w:rsidRPr="00935DB3">
        <w:rPr>
          <w:iCs/>
          <w:sz w:val="22"/>
          <w:szCs w:val="22"/>
        </w:rPr>
        <w:t>Россия</w:t>
      </w:r>
    </w:p>
    <w:p w14:paraId="1925DFE5" w14:textId="77777777" w:rsidR="00002D5B" w:rsidRPr="00935DB3" w:rsidRDefault="00002D5B" w:rsidP="00F02598">
      <w:pPr>
        <w:spacing w:line="360" w:lineRule="auto"/>
        <w:rPr>
          <w:iCs/>
          <w:sz w:val="22"/>
          <w:szCs w:val="22"/>
        </w:rPr>
      </w:pPr>
      <w:r w:rsidRPr="00935DB3">
        <w:rPr>
          <w:iCs/>
          <w:color w:val="000000"/>
          <w:sz w:val="22"/>
          <w:szCs w:val="22"/>
          <w:vertAlign w:val="superscript"/>
          <w:lang w:val="en-US"/>
        </w:rPr>
        <w:t>b</w:t>
      </w:r>
      <w:r w:rsidRPr="00935DB3">
        <w:rPr>
          <w:iCs/>
          <w:color w:val="000000"/>
          <w:sz w:val="22"/>
          <w:szCs w:val="22"/>
        </w:rPr>
        <w:t xml:space="preserve">Пермский государственный национальный исследовательский университет, </w:t>
      </w:r>
      <w:r w:rsidR="0034766F" w:rsidRPr="00935DB3">
        <w:rPr>
          <w:iCs/>
          <w:sz w:val="22"/>
          <w:szCs w:val="22"/>
        </w:rPr>
        <w:t>Пермь, Россия</w:t>
      </w:r>
    </w:p>
    <w:p w14:paraId="5D0B12E8" w14:textId="77777777" w:rsidR="0087718F" w:rsidRDefault="0087718F" w:rsidP="00F02598">
      <w:pPr>
        <w:spacing w:line="360" w:lineRule="auto"/>
        <w:rPr>
          <w:iCs/>
          <w:color w:val="000000"/>
          <w:sz w:val="22"/>
          <w:szCs w:val="22"/>
        </w:rPr>
      </w:pPr>
    </w:p>
    <w:p w14:paraId="0CE12966" w14:textId="77777777" w:rsidR="008832E2" w:rsidRDefault="00D86122" w:rsidP="00F02598">
      <w:pPr>
        <w:spacing w:line="360" w:lineRule="auto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СИНТЕЗ</w:t>
      </w:r>
      <w:r w:rsidR="002A5E0B" w:rsidRPr="00935DB3">
        <w:rPr>
          <w:b/>
          <w:color w:val="212121"/>
          <w:sz w:val="22"/>
          <w:szCs w:val="22"/>
        </w:rPr>
        <w:t xml:space="preserve"> И ИСПОЛЬЗОВАНИЕ ЭТИЛЕНДОКСИТИОФЕНА И ЕГО </w:t>
      </w:r>
      <w:r w:rsidR="009D27B2" w:rsidRPr="00935DB3">
        <w:rPr>
          <w:b/>
          <w:color w:val="212121"/>
          <w:sz w:val="22"/>
          <w:szCs w:val="22"/>
        </w:rPr>
        <w:t>ЗАМЕЩЕННЫХ</w:t>
      </w:r>
      <w:r w:rsidR="002A5E0B" w:rsidRPr="00935DB3">
        <w:rPr>
          <w:b/>
          <w:color w:val="212121"/>
          <w:sz w:val="22"/>
          <w:szCs w:val="22"/>
        </w:rPr>
        <w:t>.</w:t>
      </w:r>
      <w:r w:rsidR="00B94D1D">
        <w:rPr>
          <w:b/>
          <w:color w:val="212121"/>
          <w:sz w:val="22"/>
          <w:szCs w:val="22"/>
        </w:rPr>
        <w:t xml:space="preserve"> (Обзор)</w:t>
      </w:r>
    </w:p>
    <w:p w14:paraId="34FDDCBC" w14:textId="77777777" w:rsidR="00B8637D" w:rsidRPr="00935DB3" w:rsidRDefault="00B8637D" w:rsidP="00F02598">
      <w:pPr>
        <w:spacing w:line="360" w:lineRule="auto"/>
        <w:jc w:val="center"/>
        <w:rPr>
          <w:b/>
          <w:color w:val="212121"/>
          <w:sz w:val="22"/>
          <w:szCs w:val="22"/>
        </w:rPr>
      </w:pPr>
    </w:p>
    <w:p w14:paraId="0A09F85C" w14:textId="77777777" w:rsidR="00B8637D" w:rsidRDefault="00F51594" w:rsidP="00F02598">
      <w:pPr>
        <w:spacing w:line="360" w:lineRule="auto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В данном обзоре описаны</w:t>
      </w:r>
      <w:r w:rsidR="00741804">
        <w:rPr>
          <w:i/>
          <w:color w:val="000000"/>
          <w:sz w:val="22"/>
          <w:szCs w:val="22"/>
        </w:rPr>
        <w:t xml:space="preserve"> различные</w:t>
      </w:r>
      <w:r w:rsidR="00B8637D" w:rsidRPr="00B8637D">
        <w:rPr>
          <w:i/>
          <w:color w:val="000000"/>
          <w:sz w:val="22"/>
          <w:szCs w:val="22"/>
        </w:rPr>
        <w:t xml:space="preserve"> </w:t>
      </w:r>
      <w:r w:rsidR="00741804">
        <w:rPr>
          <w:i/>
          <w:color w:val="000000"/>
          <w:sz w:val="22"/>
          <w:szCs w:val="22"/>
        </w:rPr>
        <w:t>методы, используемые для</w:t>
      </w:r>
      <w:r w:rsidR="00B8637D" w:rsidRPr="00B8637D">
        <w:rPr>
          <w:i/>
          <w:color w:val="000000"/>
          <w:sz w:val="22"/>
          <w:szCs w:val="22"/>
        </w:rPr>
        <w:t xml:space="preserve"> </w:t>
      </w:r>
      <w:r w:rsidR="00741804">
        <w:rPr>
          <w:i/>
          <w:color w:val="000000"/>
          <w:sz w:val="22"/>
          <w:szCs w:val="22"/>
        </w:rPr>
        <w:t>синтеза</w:t>
      </w:r>
      <w:r w:rsidR="00B8637D" w:rsidRPr="00B8637D">
        <w:rPr>
          <w:i/>
          <w:color w:val="000000"/>
          <w:sz w:val="22"/>
          <w:szCs w:val="22"/>
        </w:rPr>
        <w:t xml:space="preserve"> 3,4-этилендиокситиофена </w:t>
      </w:r>
      <w:r w:rsidR="00741804">
        <w:rPr>
          <w:i/>
          <w:color w:val="000000"/>
          <w:sz w:val="22"/>
          <w:szCs w:val="22"/>
        </w:rPr>
        <w:t>(</w:t>
      </w:r>
      <w:r w:rsidR="00741804">
        <w:rPr>
          <w:i/>
          <w:color w:val="000000"/>
          <w:sz w:val="22"/>
          <w:szCs w:val="22"/>
          <w:lang w:val="en-US"/>
        </w:rPr>
        <w:t>EDOT</w:t>
      </w:r>
      <w:r w:rsidR="00741804">
        <w:rPr>
          <w:i/>
          <w:color w:val="000000"/>
          <w:sz w:val="22"/>
          <w:szCs w:val="22"/>
        </w:rPr>
        <w:t>)</w:t>
      </w:r>
      <w:r w:rsidR="00741804" w:rsidRPr="00741804">
        <w:rPr>
          <w:i/>
          <w:color w:val="000000"/>
          <w:sz w:val="22"/>
          <w:szCs w:val="22"/>
        </w:rPr>
        <w:t xml:space="preserve"> </w:t>
      </w:r>
      <w:r w:rsidR="00B8637D" w:rsidRPr="00B8637D">
        <w:rPr>
          <w:i/>
          <w:color w:val="000000"/>
          <w:sz w:val="22"/>
          <w:szCs w:val="22"/>
        </w:rPr>
        <w:t>и его замещенных</w:t>
      </w:r>
      <w:r w:rsidR="00D615DE">
        <w:rPr>
          <w:i/>
          <w:color w:val="000000"/>
          <w:sz w:val="22"/>
          <w:szCs w:val="22"/>
        </w:rPr>
        <w:t xml:space="preserve">. </w:t>
      </w:r>
      <w:r w:rsidR="002972A0">
        <w:rPr>
          <w:i/>
          <w:color w:val="000000"/>
          <w:sz w:val="22"/>
          <w:szCs w:val="22"/>
        </w:rPr>
        <w:t xml:space="preserve">Полимер, полученный из </w:t>
      </w:r>
      <w:r w:rsidR="002972A0">
        <w:rPr>
          <w:i/>
          <w:color w:val="000000"/>
          <w:sz w:val="22"/>
          <w:szCs w:val="22"/>
          <w:lang w:val="en-US"/>
        </w:rPr>
        <w:t>EDOT</w:t>
      </w:r>
      <w:r w:rsidR="00FC65F3" w:rsidRPr="00FC65F3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noBreakHyphen/>
        <w:t xml:space="preserve"> </w:t>
      </w:r>
      <w:r w:rsidR="00FC65F3" w:rsidRPr="00FC65F3">
        <w:rPr>
          <w:i/>
          <w:color w:val="000000"/>
          <w:sz w:val="22"/>
          <w:szCs w:val="22"/>
        </w:rPr>
        <w:t>(</w:t>
      </w:r>
      <w:r w:rsidR="00FC65F3">
        <w:rPr>
          <w:i/>
          <w:color w:val="000000"/>
          <w:sz w:val="22"/>
          <w:szCs w:val="22"/>
          <w:lang w:val="en-US"/>
        </w:rPr>
        <w:t>PEDOT</w:t>
      </w:r>
      <w:r w:rsidR="00FC65F3" w:rsidRPr="00FC65F3">
        <w:rPr>
          <w:i/>
          <w:color w:val="000000"/>
          <w:sz w:val="22"/>
          <w:szCs w:val="22"/>
        </w:rPr>
        <w:t>)</w:t>
      </w:r>
      <w:r w:rsidR="002972A0">
        <w:rPr>
          <w:i/>
          <w:color w:val="000000"/>
          <w:sz w:val="22"/>
          <w:szCs w:val="22"/>
        </w:rPr>
        <w:t xml:space="preserve">, </w:t>
      </w:r>
      <w:r w:rsidR="002972A0" w:rsidRPr="002972A0">
        <w:rPr>
          <w:i/>
          <w:color w:val="000000"/>
          <w:sz w:val="22"/>
          <w:szCs w:val="22"/>
        </w:rPr>
        <w:t xml:space="preserve">является </w:t>
      </w:r>
      <w:r w:rsidR="00FC65F3">
        <w:rPr>
          <w:i/>
          <w:color w:val="000000"/>
          <w:sz w:val="22"/>
          <w:szCs w:val="22"/>
        </w:rPr>
        <w:t xml:space="preserve">одним из </w:t>
      </w:r>
      <w:r w:rsidR="002972A0" w:rsidRPr="002972A0">
        <w:rPr>
          <w:i/>
          <w:color w:val="000000"/>
          <w:sz w:val="22"/>
          <w:szCs w:val="22"/>
        </w:rPr>
        <w:t>наиболее широко используемы</w:t>
      </w:r>
      <w:r w:rsidR="00FC65F3">
        <w:rPr>
          <w:i/>
          <w:color w:val="000000"/>
          <w:sz w:val="22"/>
          <w:szCs w:val="22"/>
        </w:rPr>
        <w:t>х</w:t>
      </w:r>
      <w:r w:rsidR="002972A0" w:rsidRPr="002972A0">
        <w:rPr>
          <w:i/>
          <w:color w:val="000000"/>
          <w:sz w:val="22"/>
          <w:szCs w:val="22"/>
        </w:rPr>
        <w:t xml:space="preserve"> электропроводящи</w:t>
      </w:r>
      <w:r w:rsidR="00FC65F3">
        <w:rPr>
          <w:i/>
          <w:color w:val="000000"/>
          <w:sz w:val="22"/>
          <w:szCs w:val="22"/>
        </w:rPr>
        <w:t>х</w:t>
      </w:r>
      <w:r w:rsidR="002972A0" w:rsidRPr="002972A0">
        <w:rPr>
          <w:i/>
          <w:color w:val="000000"/>
          <w:sz w:val="22"/>
          <w:szCs w:val="22"/>
        </w:rPr>
        <w:t xml:space="preserve"> </w:t>
      </w:r>
      <w:r w:rsidR="00FC65F3">
        <w:rPr>
          <w:i/>
          <w:color w:val="000000"/>
          <w:sz w:val="22"/>
          <w:szCs w:val="22"/>
        </w:rPr>
        <w:t>высокомолекулярных</w:t>
      </w:r>
      <w:r w:rsidR="00FC65F3" w:rsidRPr="002972A0">
        <w:rPr>
          <w:i/>
          <w:color w:val="000000"/>
          <w:sz w:val="22"/>
          <w:szCs w:val="22"/>
        </w:rPr>
        <w:t xml:space="preserve"> </w:t>
      </w:r>
      <w:r w:rsidR="002972A0" w:rsidRPr="002972A0">
        <w:rPr>
          <w:i/>
          <w:color w:val="000000"/>
          <w:sz w:val="22"/>
          <w:szCs w:val="22"/>
        </w:rPr>
        <w:t>гетероциклически</w:t>
      </w:r>
      <w:r w:rsidR="00FC65F3">
        <w:rPr>
          <w:i/>
          <w:color w:val="000000"/>
          <w:sz w:val="22"/>
          <w:szCs w:val="22"/>
        </w:rPr>
        <w:t>х</w:t>
      </w:r>
      <w:r w:rsidR="002972A0" w:rsidRPr="002972A0">
        <w:rPr>
          <w:i/>
          <w:color w:val="000000"/>
          <w:sz w:val="22"/>
          <w:szCs w:val="22"/>
        </w:rPr>
        <w:t xml:space="preserve"> </w:t>
      </w:r>
      <w:r w:rsidR="00FC65F3">
        <w:rPr>
          <w:i/>
          <w:color w:val="000000"/>
          <w:sz w:val="22"/>
          <w:szCs w:val="22"/>
        </w:rPr>
        <w:t xml:space="preserve">соединений, которое часто называют золотым стандартом </w:t>
      </w:r>
      <w:r w:rsidR="00DA3165">
        <w:rPr>
          <w:i/>
          <w:color w:val="000000"/>
          <w:sz w:val="22"/>
          <w:szCs w:val="22"/>
        </w:rPr>
        <w:sym w:font="Symbol" w:char="F070"/>
      </w:r>
      <w:r w:rsidR="00DA3165" w:rsidRPr="00DA3165">
        <w:rPr>
          <w:i/>
          <w:color w:val="000000"/>
          <w:sz w:val="22"/>
          <w:szCs w:val="22"/>
        </w:rPr>
        <w:t>-</w:t>
      </w:r>
      <w:r w:rsidR="00DA3165">
        <w:rPr>
          <w:i/>
          <w:color w:val="000000"/>
          <w:sz w:val="22"/>
          <w:szCs w:val="22"/>
        </w:rPr>
        <w:t xml:space="preserve">сопряженных </w:t>
      </w:r>
      <w:r>
        <w:rPr>
          <w:i/>
          <w:color w:val="000000"/>
          <w:sz w:val="22"/>
          <w:szCs w:val="22"/>
        </w:rPr>
        <w:t>электро</w:t>
      </w:r>
      <w:r w:rsidR="00FC65F3">
        <w:rPr>
          <w:i/>
          <w:color w:val="000000"/>
          <w:sz w:val="22"/>
          <w:szCs w:val="22"/>
        </w:rPr>
        <w:t>проводящих полимеров</w:t>
      </w:r>
      <w:r w:rsidR="00DA3165" w:rsidRPr="00DA3165">
        <w:rPr>
          <w:i/>
          <w:color w:val="000000"/>
          <w:sz w:val="22"/>
          <w:szCs w:val="22"/>
        </w:rPr>
        <w:t>.</w:t>
      </w:r>
      <w:r w:rsidR="002972A0" w:rsidRPr="002972A0">
        <w:rPr>
          <w:i/>
          <w:color w:val="000000"/>
          <w:sz w:val="22"/>
          <w:szCs w:val="22"/>
        </w:rPr>
        <w:t xml:space="preserve"> </w:t>
      </w:r>
      <w:r w:rsidR="00DA3165">
        <w:rPr>
          <w:i/>
          <w:color w:val="000000"/>
          <w:sz w:val="22"/>
          <w:szCs w:val="22"/>
        </w:rPr>
        <w:t>Хорошо известно</w:t>
      </w:r>
      <w:r w:rsidR="00FC65F3">
        <w:rPr>
          <w:i/>
          <w:color w:val="000000"/>
          <w:sz w:val="22"/>
          <w:szCs w:val="22"/>
        </w:rPr>
        <w:t xml:space="preserve">, </w:t>
      </w:r>
      <w:r w:rsidR="00DA3165">
        <w:rPr>
          <w:i/>
          <w:color w:val="000000"/>
          <w:sz w:val="22"/>
          <w:szCs w:val="22"/>
        </w:rPr>
        <w:t xml:space="preserve">что </w:t>
      </w:r>
      <w:r w:rsidR="00FC65F3">
        <w:rPr>
          <w:i/>
          <w:color w:val="000000"/>
          <w:sz w:val="22"/>
          <w:szCs w:val="22"/>
        </w:rPr>
        <w:t xml:space="preserve">появление заместителей различной природы в структуре любого органического соединения сказывается на его свойствах. </w:t>
      </w:r>
      <w:r w:rsidR="002972A0">
        <w:rPr>
          <w:i/>
          <w:color w:val="000000"/>
          <w:sz w:val="22"/>
          <w:szCs w:val="22"/>
        </w:rPr>
        <w:t xml:space="preserve">В </w:t>
      </w:r>
      <w:r w:rsidR="00DA3165">
        <w:rPr>
          <w:i/>
          <w:color w:val="000000"/>
          <w:sz w:val="22"/>
          <w:szCs w:val="22"/>
        </w:rPr>
        <w:t>связи с этим</w:t>
      </w:r>
      <w:r w:rsidR="002972A0">
        <w:rPr>
          <w:i/>
          <w:color w:val="000000"/>
          <w:sz w:val="22"/>
          <w:szCs w:val="22"/>
        </w:rPr>
        <w:t xml:space="preserve"> представля</w:t>
      </w:r>
      <w:r w:rsidR="00DA3165">
        <w:rPr>
          <w:i/>
          <w:color w:val="000000"/>
          <w:sz w:val="22"/>
          <w:szCs w:val="22"/>
        </w:rPr>
        <w:t>е</w:t>
      </w:r>
      <w:r w:rsidR="00B7132E">
        <w:rPr>
          <w:i/>
          <w:color w:val="000000"/>
          <w:sz w:val="22"/>
          <w:szCs w:val="22"/>
        </w:rPr>
        <w:t>т</w:t>
      </w:r>
      <w:r w:rsidR="002972A0">
        <w:rPr>
          <w:i/>
          <w:color w:val="000000"/>
          <w:sz w:val="22"/>
          <w:szCs w:val="22"/>
        </w:rPr>
        <w:t xml:space="preserve"> </w:t>
      </w:r>
      <w:r w:rsidR="00DA3165">
        <w:rPr>
          <w:i/>
          <w:color w:val="000000"/>
          <w:sz w:val="22"/>
          <w:szCs w:val="22"/>
        </w:rPr>
        <w:t xml:space="preserve">несомненный </w:t>
      </w:r>
      <w:r w:rsidR="002972A0">
        <w:rPr>
          <w:i/>
          <w:color w:val="000000"/>
          <w:sz w:val="22"/>
          <w:szCs w:val="22"/>
        </w:rPr>
        <w:t xml:space="preserve">интерес </w:t>
      </w:r>
      <w:r w:rsidR="00B7132E">
        <w:rPr>
          <w:i/>
          <w:color w:val="000000"/>
          <w:sz w:val="22"/>
          <w:szCs w:val="22"/>
        </w:rPr>
        <w:t xml:space="preserve">поиск синтетических подходов для получения </w:t>
      </w:r>
      <w:r w:rsidR="00FC65F3">
        <w:rPr>
          <w:i/>
          <w:color w:val="000000"/>
          <w:sz w:val="22"/>
          <w:szCs w:val="22"/>
        </w:rPr>
        <w:t>замещенных</w:t>
      </w:r>
      <w:r w:rsidR="002972A0">
        <w:rPr>
          <w:i/>
          <w:color w:val="000000"/>
          <w:sz w:val="22"/>
          <w:szCs w:val="22"/>
        </w:rPr>
        <w:t xml:space="preserve"> </w:t>
      </w:r>
      <w:r w:rsidR="002972A0">
        <w:rPr>
          <w:i/>
          <w:color w:val="000000"/>
          <w:sz w:val="22"/>
          <w:szCs w:val="22"/>
          <w:lang w:val="en-US"/>
        </w:rPr>
        <w:t>EDOT</w:t>
      </w:r>
      <w:r w:rsidR="00FC65F3">
        <w:rPr>
          <w:i/>
          <w:color w:val="000000"/>
          <w:sz w:val="22"/>
          <w:szCs w:val="22"/>
        </w:rPr>
        <w:t xml:space="preserve"> как </w:t>
      </w:r>
      <w:r w:rsidR="00312EA0">
        <w:rPr>
          <w:i/>
          <w:color w:val="000000"/>
          <w:sz w:val="22"/>
          <w:szCs w:val="22"/>
        </w:rPr>
        <w:t xml:space="preserve">перспективных </w:t>
      </w:r>
      <w:r w:rsidR="00FC65F3">
        <w:rPr>
          <w:i/>
          <w:color w:val="000000"/>
          <w:sz w:val="22"/>
          <w:szCs w:val="22"/>
        </w:rPr>
        <w:t>мономеров для получения проводящих олигомеров, полимеров и сополимеров как потенциальных материалов для создания</w:t>
      </w:r>
      <w:r w:rsidR="00741804">
        <w:rPr>
          <w:i/>
          <w:color w:val="000000"/>
          <w:sz w:val="22"/>
          <w:szCs w:val="22"/>
        </w:rPr>
        <w:t xml:space="preserve"> устройств </w:t>
      </w:r>
      <w:r w:rsidR="00CC75CF" w:rsidRPr="00B8637D">
        <w:rPr>
          <w:i/>
          <w:color w:val="000000"/>
          <w:sz w:val="22"/>
          <w:szCs w:val="22"/>
        </w:rPr>
        <w:t>органической электроники</w:t>
      </w:r>
      <w:r w:rsidR="00B8637D" w:rsidRPr="00B8637D">
        <w:rPr>
          <w:i/>
          <w:color w:val="000000"/>
          <w:sz w:val="22"/>
          <w:szCs w:val="22"/>
        </w:rPr>
        <w:t>.</w:t>
      </w:r>
    </w:p>
    <w:p w14:paraId="3B898FA7" w14:textId="77777777" w:rsidR="00D615DE" w:rsidRDefault="00D615DE" w:rsidP="00D615DE">
      <w:pPr>
        <w:spacing w:line="360" w:lineRule="auto"/>
        <w:jc w:val="both"/>
        <w:rPr>
          <w:i/>
          <w:color w:val="000000"/>
          <w:sz w:val="22"/>
          <w:szCs w:val="22"/>
        </w:rPr>
      </w:pPr>
    </w:p>
    <w:p w14:paraId="2758D648" w14:textId="77777777" w:rsidR="00B8637D" w:rsidRDefault="00B8637D" w:rsidP="00F02598">
      <w:pPr>
        <w:spacing w:line="360" w:lineRule="auto"/>
        <w:jc w:val="both"/>
        <w:rPr>
          <w:iCs/>
          <w:color w:val="000000"/>
          <w:sz w:val="22"/>
          <w:szCs w:val="22"/>
        </w:rPr>
      </w:pPr>
      <w:r w:rsidRPr="00B8637D">
        <w:rPr>
          <w:b/>
          <w:bCs/>
          <w:iCs/>
          <w:color w:val="000000"/>
          <w:sz w:val="22"/>
          <w:szCs w:val="22"/>
        </w:rPr>
        <w:t>Ключевые слова:</w:t>
      </w:r>
      <w:r>
        <w:rPr>
          <w:b/>
          <w:bCs/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3,4-этилендиокситиофен,</w:t>
      </w:r>
      <w:r w:rsidR="00741804" w:rsidRPr="00741804">
        <w:rPr>
          <w:iCs/>
          <w:color w:val="000000"/>
          <w:sz w:val="22"/>
          <w:szCs w:val="22"/>
        </w:rPr>
        <w:t xml:space="preserve"> </w:t>
      </w:r>
      <w:r w:rsidR="00741804">
        <w:rPr>
          <w:iCs/>
          <w:color w:val="000000"/>
          <w:sz w:val="22"/>
          <w:szCs w:val="22"/>
          <w:lang w:val="en-US"/>
        </w:rPr>
        <w:t>EDOT</w:t>
      </w:r>
      <w:r>
        <w:rPr>
          <w:iCs/>
          <w:color w:val="000000"/>
          <w:sz w:val="22"/>
          <w:szCs w:val="22"/>
        </w:rPr>
        <w:t xml:space="preserve"> поли(</w:t>
      </w:r>
      <w:proofErr w:type="spellStart"/>
      <w:r>
        <w:rPr>
          <w:iCs/>
          <w:color w:val="000000"/>
          <w:sz w:val="22"/>
          <w:szCs w:val="22"/>
        </w:rPr>
        <w:t>этилендиокситиофен</w:t>
      </w:r>
      <w:proofErr w:type="spellEnd"/>
      <w:r>
        <w:rPr>
          <w:iCs/>
          <w:color w:val="000000"/>
          <w:sz w:val="22"/>
          <w:szCs w:val="22"/>
        </w:rPr>
        <w:t xml:space="preserve">), </w:t>
      </w:r>
      <w:r w:rsidR="00741804">
        <w:rPr>
          <w:iCs/>
          <w:color w:val="000000"/>
          <w:sz w:val="22"/>
          <w:szCs w:val="22"/>
          <w:lang w:val="en-US"/>
        </w:rPr>
        <w:t>PEDOT</w:t>
      </w:r>
      <w:r w:rsidR="00741804" w:rsidRPr="00741804">
        <w:rPr>
          <w:iCs/>
          <w:color w:val="000000"/>
          <w:sz w:val="22"/>
          <w:szCs w:val="22"/>
        </w:rPr>
        <w:t xml:space="preserve">, </w:t>
      </w:r>
      <w:r>
        <w:rPr>
          <w:iCs/>
          <w:color w:val="000000"/>
          <w:sz w:val="22"/>
          <w:szCs w:val="22"/>
        </w:rPr>
        <w:t xml:space="preserve">хромофоры, </w:t>
      </w:r>
      <w:proofErr w:type="spellStart"/>
      <w:r>
        <w:rPr>
          <w:iCs/>
          <w:color w:val="000000"/>
          <w:sz w:val="22"/>
          <w:szCs w:val="22"/>
        </w:rPr>
        <w:t>электорхимическая</w:t>
      </w:r>
      <w:proofErr w:type="spellEnd"/>
      <w:r>
        <w:rPr>
          <w:iCs/>
          <w:color w:val="000000"/>
          <w:sz w:val="22"/>
          <w:szCs w:val="22"/>
        </w:rPr>
        <w:t xml:space="preserve"> полимеризация. </w:t>
      </w:r>
    </w:p>
    <w:p w14:paraId="16214F1E" w14:textId="77777777" w:rsidR="00B94D1D" w:rsidRDefault="00B94D1D" w:rsidP="00F02598">
      <w:pPr>
        <w:spacing w:line="360" w:lineRule="auto"/>
        <w:jc w:val="both"/>
        <w:rPr>
          <w:iCs/>
          <w:color w:val="000000"/>
          <w:sz w:val="22"/>
          <w:szCs w:val="22"/>
        </w:rPr>
      </w:pPr>
    </w:p>
    <w:p w14:paraId="16E4E5E7" w14:textId="77777777" w:rsidR="00B94D1D" w:rsidRPr="00B94D1D" w:rsidRDefault="00B94D1D" w:rsidP="00B94D1D">
      <w:pPr>
        <w:spacing w:line="360" w:lineRule="auto"/>
        <w:jc w:val="both"/>
        <w:rPr>
          <w:b/>
          <w:bCs/>
          <w:iCs/>
          <w:color w:val="000000"/>
          <w:sz w:val="22"/>
          <w:szCs w:val="22"/>
          <w:lang w:val="en-US"/>
        </w:rPr>
      </w:pPr>
      <w:r w:rsidRPr="00B94D1D">
        <w:rPr>
          <w:b/>
          <w:bCs/>
          <w:iCs/>
          <w:color w:val="000000"/>
          <w:sz w:val="22"/>
          <w:szCs w:val="22"/>
          <w:lang w:val="en-US"/>
        </w:rPr>
        <w:t xml:space="preserve">A. N. </w:t>
      </w:r>
      <w:proofErr w:type="spellStart"/>
      <w:r w:rsidRPr="00B94D1D">
        <w:rPr>
          <w:b/>
          <w:bCs/>
          <w:iCs/>
          <w:color w:val="000000"/>
          <w:sz w:val="22"/>
          <w:szCs w:val="22"/>
          <w:lang w:val="en-US"/>
        </w:rPr>
        <w:t>Ignashevich</w:t>
      </w:r>
      <w:r w:rsidRPr="00B94D1D">
        <w:rPr>
          <w:b/>
          <w:bCs/>
          <w:iCs/>
          <w:color w:val="000000"/>
          <w:sz w:val="22"/>
          <w:szCs w:val="22"/>
          <w:vertAlign w:val="superscript"/>
          <w:lang w:val="en-US"/>
        </w:rPr>
        <w:t>a</w:t>
      </w:r>
      <w:proofErr w:type="spellEnd"/>
      <w:r w:rsidRPr="00B94D1D">
        <w:rPr>
          <w:b/>
          <w:bCs/>
          <w:iCs/>
          <w:color w:val="000000"/>
          <w:sz w:val="22"/>
          <w:szCs w:val="22"/>
          <w:lang w:val="en-US"/>
        </w:rPr>
        <w:t xml:space="preserve">, E. V. </w:t>
      </w:r>
      <w:proofErr w:type="spellStart"/>
      <w:r w:rsidRPr="00B94D1D">
        <w:rPr>
          <w:b/>
          <w:bCs/>
          <w:iCs/>
          <w:color w:val="000000"/>
          <w:sz w:val="22"/>
          <w:szCs w:val="22"/>
          <w:lang w:val="en-US"/>
        </w:rPr>
        <w:t>Shklyaeva</w:t>
      </w:r>
      <w:r w:rsidRPr="00B94D1D">
        <w:rPr>
          <w:b/>
          <w:bCs/>
          <w:iCs/>
          <w:color w:val="000000"/>
          <w:sz w:val="22"/>
          <w:szCs w:val="22"/>
          <w:vertAlign w:val="superscript"/>
          <w:lang w:val="en-US"/>
        </w:rPr>
        <w:t>b</w:t>
      </w:r>
      <w:proofErr w:type="spellEnd"/>
      <w:r w:rsidRPr="00B94D1D">
        <w:rPr>
          <w:b/>
          <w:bCs/>
          <w:iCs/>
          <w:color w:val="000000"/>
          <w:sz w:val="22"/>
          <w:szCs w:val="22"/>
          <w:lang w:val="en-US"/>
        </w:rPr>
        <w:t xml:space="preserve">, G. G. </w:t>
      </w:r>
      <w:proofErr w:type="spellStart"/>
      <w:r w:rsidRPr="00B94D1D">
        <w:rPr>
          <w:b/>
          <w:bCs/>
          <w:iCs/>
          <w:color w:val="000000"/>
          <w:sz w:val="22"/>
          <w:szCs w:val="22"/>
          <w:lang w:val="en-US"/>
        </w:rPr>
        <w:t>Abashev</w:t>
      </w:r>
      <w:r w:rsidRPr="00B94D1D">
        <w:rPr>
          <w:b/>
          <w:bCs/>
          <w:iCs/>
          <w:color w:val="000000"/>
          <w:sz w:val="22"/>
          <w:szCs w:val="22"/>
          <w:vertAlign w:val="superscript"/>
          <w:lang w:val="en-US"/>
        </w:rPr>
        <w:t>a</w:t>
      </w:r>
      <w:proofErr w:type="spellEnd"/>
      <w:r w:rsidRPr="00B94D1D">
        <w:rPr>
          <w:b/>
          <w:bCs/>
          <w:iCs/>
          <w:color w:val="000000"/>
          <w:sz w:val="22"/>
          <w:szCs w:val="22"/>
          <w:vertAlign w:val="superscript"/>
          <w:lang w:val="en-US"/>
        </w:rPr>
        <w:t>, b</w:t>
      </w:r>
    </w:p>
    <w:p w14:paraId="665484A4" w14:textId="77777777" w:rsidR="00B94D1D" w:rsidRPr="00B94D1D" w:rsidRDefault="00B94D1D" w:rsidP="00B94D1D">
      <w:pPr>
        <w:spacing w:line="360" w:lineRule="auto"/>
        <w:jc w:val="both"/>
        <w:rPr>
          <w:iCs/>
          <w:color w:val="000000"/>
          <w:sz w:val="22"/>
          <w:szCs w:val="22"/>
          <w:lang w:val="en-US"/>
        </w:rPr>
      </w:pPr>
    </w:p>
    <w:p w14:paraId="53716A7C" w14:textId="77777777" w:rsidR="00B94D1D" w:rsidRPr="00B94D1D" w:rsidRDefault="00B94D1D" w:rsidP="00B94D1D">
      <w:pPr>
        <w:spacing w:line="360" w:lineRule="auto"/>
        <w:jc w:val="both"/>
        <w:rPr>
          <w:iCs/>
          <w:color w:val="000000"/>
          <w:sz w:val="22"/>
          <w:szCs w:val="22"/>
          <w:lang w:val="en-US"/>
        </w:rPr>
      </w:pPr>
      <w:proofErr w:type="spellStart"/>
      <w:r w:rsidRPr="00B94D1D">
        <w:rPr>
          <w:iCs/>
          <w:color w:val="000000"/>
          <w:sz w:val="22"/>
          <w:szCs w:val="22"/>
          <w:vertAlign w:val="superscript"/>
          <w:lang w:val="en-US"/>
        </w:rPr>
        <w:t>a</w:t>
      </w:r>
      <w:r w:rsidRPr="00B94D1D">
        <w:rPr>
          <w:iCs/>
          <w:color w:val="000000"/>
          <w:sz w:val="22"/>
          <w:szCs w:val="22"/>
          <w:lang w:val="en-US"/>
        </w:rPr>
        <w:t>Institute</w:t>
      </w:r>
      <w:proofErr w:type="spellEnd"/>
      <w:r w:rsidRPr="00B94D1D">
        <w:rPr>
          <w:iCs/>
          <w:color w:val="000000"/>
          <w:sz w:val="22"/>
          <w:szCs w:val="22"/>
          <w:lang w:val="en-US"/>
        </w:rPr>
        <w:t xml:space="preserve"> of Technical Chemistry, Ural Branch of the Russian Academy of Sciences, Perm, Russia</w:t>
      </w:r>
    </w:p>
    <w:p w14:paraId="410EE7E5" w14:textId="77777777" w:rsidR="00B94D1D" w:rsidRPr="00B94D1D" w:rsidRDefault="00B94D1D" w:rsidP="00B94D1D">
      <w:pPr>
        <w:spacing w:line="360" w:lineRule="auto"/>
        <w:jc w:val="both"/>
        <w:rPr>
          <w:iCs/>
          <w:color w:val="000000"/>
          <w:sz w:val="22"/>
          <w:szCs w:val="22"/>
          <w:lang w:val="en-US"/>
        </w:rPr>
      </w:pPr>
      <w:proofErr w:type="spellStart"/>
      <w:r w:rsidRPr="00B94D1D">
        <w:rPr>
          <w:iCs/>
          <w:color w:val="000000"/>
          <w:sz w:val="22"/>
          <w:szCs w:val="22"/>
          <w:vertAlign w:val="superscript"/>
          <w:lang w:val="en-US"/>
        </w:rPr>
        <w:t>b</w:t>
      </w:r>
      <w:r w:rsidRPr="00B94D1D">
        <w:rPr>
          <w:iCs/>
          <w:color w:val="000000"/>
          <w:sz w:val="22"/>
          <w:szCs w:val="22"/>
          <w:lang w:val="en-US"/>
        </w:rPr>
        <w:t>Perm</w:t>
      </w:r>
      <w:proofErr w:type="spellEnd"/>
      <w:r w:rsidRPr="00B94D1D">
        <w:rPr>
          <w:iCs/>
          <w:color w:val="000000"/>
          <w:sz w:val="22"/>
          <w:szCs w:val="22"/>
          <w:lang w:val="en-US"/>
        </w:rPr>
        <w:t xml:space="preserve"> State National Research University, Perm, Russia</w:t>
      </w:r>
    </w:p>
    <w:p w14:paraId="73E315A7" w14:textId="77777777" w:rsidR="00B94D1D" w:rsidRPr="00B94D1D" w:rsidRDefault="00B94D1D" w:rsidP="00B94D1D">
      <w:pPr>
        <w:spacing w:line="360" w:lineRule="auto"/>
        <w:jc w:val="center"/>
        <w:rPr>
          <w:b/>
          <w:bCs/>
          <w:iCs/>
          <w:color w:val="000000"/>
          <w:sz w:val="22"/>
          <w:szCs w:val="22"/>
          <w:lang w:val="en-US"/>
        </w:rPr>
      </w:pPr>
    </w:p>
    <w:p w14:paraId="69C2A339" w14:textId="77777777" w:rsidR="00B94D1D" w:rsidRPr="00B94D1D" w:rsidRDefault="00B94D1D" w:rsidP="00B94D1D">
      <w:pPr>
        <w:spacing w:line="360" w:lineRule="auto"/>
        <w:jc w:val="center"/>
        <w:rPr>
          <w:b/>
          <w:bCs/>
          <w:iCs/>
          <w:color w:val="000000"/>
          <w:sz w:val="22"/>
          <w:szCs w:val="22"/>
          <w:lang w:val="en-US"/>
        </w:rPr>
      </w:pPr>
      <w:r w:rsidRPr="00B94D1D">
        <w:rPr>
          <w:b/>
          <w:bCs/>
          <w:iCs/>
          <w:color w:val="000000"/>
          <w:sz w:val="22"/>
          <w:szCs w:val="22"/>
          <w:lang w:val="en-US"/>
        </w:rPr>
        <w:t>SYNTHESIS AND USE OF ETHYLENDOXYTHIOPHENE AND ITS SUBSTITUTES. (Overview)</w:t>
      </w:r>
    </w:p>
    <w:p w14:paraId="6AFCAFC6" w14:textId="77777777" w:rsidR="00B94D1D" w:rsidRPr="00B94D1D" w:rsidRDefault="00B94D1D" w:rsidP="00B94D1D">
      <w:pPr>
        <w:spacing w:line="360" w:lineRule="auto"/>
        <w:jc w:val="both"/>
        <w:rPr>
          <w:iCs/>
          <w:color w:val="000000"/>
          <w:sz w:val="22"/>
          <w:szCs w:val="22"/>
          <w:lang w:val="en-US"/>
        </w:rPr>
      </w:pPr>
    </w:p>
    <w:p w14:paraId="7AF0389C" w14:textId="77777777" w:rsidR="00F51594" w:rsidRDefault="00B94D1D" w:rsidP="00B94D1D">
      <w:pPr>
        <w:spacing w:line="360" w:lineRule="auto"/>
        <w:jc w:val="both"/>
        <w:rPr>
          <w:i/>
          <w:color w:val="000000"/>
          <w:sz w:val="22"/>
          <w:szCs w:val="22"/>
          <w:lang w:val="en-US"/>
        </w:rPr>
      </w:pPr>
      <w:r w:rsidRPr="00B94D1D">
        <w:rPr>
          <w:i/>
          <w:color w:val="000000"/>
          <w:sz w:val="22"/>
          <w:szCs w:val="22"/>
          <w:lang w:val="en-US"/>
        </w:rPr>
        <w:t>This r</w:t>
      </w:r>
      <w:r w:rsidR="00741804">
        <w:rPr>
          <w:i/>
          <w:color w:val="000000"/>
          <w:sz w:val="22"/>
          <w:szCs w:val="22"/>
          <w:lang w:val="en-US"/>
        </w:rPr>
        <w:t>eview presents various</w:t>
      </w:r>
      <w:r w:rsidRPr="00B94D1D">
        <w:rPr>
          <w:i/>
          <w:color w:val="000000"/>
          <w:sz w:val="22"/>
          <w:szCs w:val="22"/>
          <w:lang w:val="en-US"/>
        </w:rPr>
        <w:t xml:space="preserve"> </w:t>
      </w:r>
      <w:r w:rsidR="00741804">
        <w:rPr>
          <w:i/>
          <w:color w:val="000000"/>
          <w:sz w:val="22"/>
          <w:szCs w:val="22"/>
          <w:lang w:val="en-US"/>
        </w:rPr>
        <w:t xml:space="preserve">synthetic approaches to </w:t>
      </w:r>
      <w:r w:rsidRPr="00B94D1D">
        <w:rPr>
          <w:i/>
          <w:color w:val="000000"/>
          <w:sz w:val="22"/>
          <w:szCs w:val="22"/>
          <w:lang w:val="en-US"/>
        </w:rPr>
        <w:t>3,4-ethylenedioxythiophene</w:t>
      </w:r>
      <w:r w:rsidR="00741804" w:rsidRPr="00741804">
        <w:rPr>
          <w:i/>
          <w:color w:val="000000"/>
          <w:sz w:val="22"/>
          <w:szCs w:val="22"/>
          <w:lang w:val="en-US"/>
        </w:rPr>
        <w:t xml:space="preserve"> (</w:t>
      </w:r>
      <w:r w:rsidR="00741804">
        <w:rPr>
          <w:i/>
          <w:color w:val="000000"/>
          <w:sz w:val="22"/>
          <w:szCs w:val="22"/>
          <w:lang w:val="en-US"/>
        </w:rPr>
        <w:t>EDOT)</w:t>
      </w:r>
      <w:r w:rsidRPr="00B94D1D">
        <w:rPr>
          <w:i/>
          <w:color w:val="000000"/>
          <w:sz w:val="22"/>
          <w:szCs w:val="22"/>
          <w:lang w:val="en-US"/>
        </w:rPr>
        <w:t xml:space="preserve"> and its derivatives</w:t>
      </w:r>
      <w:r w:rsidR="00FC65F3">
        <w:rPr>
          <w:i/>
          <w:color w:val="000000"/>
          <w:sz w:val="22"/>
          <w:szCs w:val="22"/>
          <w:lang w:val="en-US"/>
        </w:rPr>
        <w:t xml:space="preserve">. EDOT-based polymer (PEDOT) is one of the most widely used </w:t>
      </w:r>
      <w:proofErr w:type="spellStart"/>
      <w:r w:rsidR="00FC65F3">
        <w:rPr>
          <w:i/>
          <w:color w:val="000000"/>
          <w:sz w:val="22"/>
          <w:szCs w:val="22"/>
          <w:lang w:val="en-US"/>
        </w:rPr>
        <w:t>electroconducting</w:t>
      </w:r>
      <w:proofErr w:type="spellEnd"/>
      <w:r w:rsidR="00FC65F3">
        <w:rPr>
          <w:i/>
          <w:color w:val="000000"/>
          <w:sz w:val="22"/>
          <w:szCs w:val="22"/>
          <w:lang w:val="en-US"/>
        </w:rPr>
        <w:t xml:space="preserve"> high molecular </w:t>
      </w:r>
      <w:r w:rsidR="00DA3165">
        <w:rPr>
          <w:i/>
          <w:color w:val="000000"/>
          <w:sz w:val="22"/>
          <w:szCs w:val="22"/>
          <w:lang w:val="en-US"/>
        </w:rPr>
        <w:t xml:space="preserve">weight </w:t>
      </w:r>
      <w:r w:rsidR="00FC65F3">
        <w:rPr>
          <w:i/>
          <w:color w:val="000000"/>
          <w:sz w:val="22"/>
          <w:szCs w:val="22"/>
          <w:lang w:val="en-US"/>
        </w:rPr>
        <w:t xml:space="preserve">heterocyclic </w:t>
      </w:r>
      <w:r w:rsidR="00DA3165">
        <w:rPr>
          <w:i/>
          <w:color w:val="000000"/>
          <w:sz w:val="22"/>
          <w:szCs w:val="22"/>
          <w:lang w:val="en-US"/>
        </w:rPr>
        <w:t xml:space="preserve">compounds and it is often referred as the gold standard of </w:t>
      </w:r>
      <w:proofErr w:type="spellStart"/>
      <w:r w:rsidR="00DA3165">
        <w:rPr>
          <w:i/>
          <w:color w:val="000000"/>
          <w:sz w:val="22"/>
          <w:szCs w:val="22"/>
          <w:lang w:val="en-US"/>
        </w:rPr>
        <w:t>electroconducting</w:t>
      </w:r>
      <w:proofErr w:type="spellEnd"/>
      <w:r w:rsidR="00DA3165">
        <w:rPr>
          <w:i/>
          <w:color w:val="000000"/>
          <w:sz w:val="22"/>
          <w:szCs w:val="22"/>
          <w:lang w:val="en-US"/>
        </w:rPr>
        <w:t xml:space="preserve"> </w:t>
      </w:r>
      <w:r w:rsidR="00DA3165">
        <w:rPr>
          <w:i/>
          <w:color w:val="000000"/>
          <w:sz w:val="22"/>
          <w:szCs w:val="22"/>
          <w:lang w:val="en-US"/>
        </w:rPr>
        <w:sym w:font="Symbol" w:char="F070"/>
      </w:r>
      <w:r w:rsidR="00DA3165">
        <w:rPr>
          <w:i/>
          <w:color w:val="000000"/>
          <w:sz w:val="22"/>
          <w:szCs w:val="22"/>
          <w:lang w:val="en-US"/>
        </w:rPr>
        <w:t xml:space="preserve">-conjugated polymers. It is well known that embedding of substituents of different nature into the structure of any organic compound affects its properties. Thereby </w:t>
      </w:r>
      <w:r w:rsidR="00A0525A">
        <w:rPr>
          <w:i/>
          <w:color w:val="000000"/>
          <w:sz w:val="22"/>
          <w:szCs w:val="22"/>
          <w:lang w:val="en-US"/>
        </w:rPr>
        <w:t>it is of undoubted interest</w:t>
      </w:r>
      <w:r w:rsidR="00312EA0">
        <w:rPr>
          <w:i/>
          <w:color w:val="000000"/>
          <w:sz w:val="22"/>
          <w:szCs w:val="22"/>
          <w:lang w:val="en-US"/>
        </w:rPr>
        <w:t xml:space="preserve"> to search</w:t>
      </w:r>
      <w:r w:rsidR="00A0525A">
        <w:rPr>
          <w:i/>
          <w:color w:val="000000"/>
          <w:sz w:val="22"/>
          <w:szCs w:val="22"/>
          <w:lang w:val="en-US"/>
        </w:rPr>
        <w:t xml:space="preserve"> </w:t>
      </w:r>
      <w:r w:rsidR="00F51594">
        <w:rPr>
          <w:i/>
          <w:color w:val="000000"/>
          <w:sz w:val="22"/>
          <w:szCs w:val="22"/>
          <w:lang w:val="en-US"/>
        </w:rPr>
        <w:t xml:space="preserve">new </w:t>
      </w:r>
      <w:r w:rsidR="00312EA0">
        <w:rPr>
          <w:i/>
          <w:color w:val="000000"/>
          <w:sz w:val="22"/>
          <w:szCs w:val="22"/>
          <w:lang w:val="en-US"/>
        </w:rPr>
        <w:t>synthetic approaches with an aim to</w:t>
      </w:r>
      <w:r w:rsidR="00B7132E" w:rsidRPr="00B7132E">
        <w:rPr>
          <w:i/>
          <w:color w:val="000000"/>
          <w:sz w:val="22"/>
          <w:szCs w:val="22"/>
          <w:lang w:val="en-US"/>
        </w:rPr>
        <w:t xml:space="preserve"> obtain EDOT</w:t>
      </w:r>
      <w:r w:rsidR="00F51594">
        <w:rPr>
          <w:i/>
          <w:color w:val="000000"/>
          <w:sz w:val="22"/>
          <w:szCs w:val="22"/>
          <w:lang w:val="en-US"/>
        </w:rPr>
        <w:t xml:space="preserve">-based monomers for the further preparation of </w:t>
      </w:r>
      <w:r w:rsidR="00F51594" w:rsidRPr="00F51594">
        <w:rPr>
          <w:i/>
          <w:iCs/>
          <w:color w:val="000000"/>
          <w:sz w:val="22"/>
          <w:szCs w:val="22"/>
          <w:lang w:val="en-US"/>
        </w:rPr>
        <w:t>conducting oligomers, polymers, and copolymers as potential materials for creating organic electronic devices.</w:t>
      </w:r>
    </w:p>
    <w:p w14:paraId="6CB8B846" w14:textId="77777777" w:rsidR="00B94D1D" w:rsidRPr="00B94D1D" w:rsidRDefault="00B94D1D" w:rsidP="00B94D1D">
      <w:pPr>
        <w:spacing w:line="360" w:lineRule="auto"/>
        <w:jc w:val="both"/>
        <w:rPr>
          <w:iCs/>
          <w:color w:val="000000"/>
          <w:sz w:val="22"/>
          <w:szCs w:val="22"/>
          <w:lang w:val="en-US"/>
        </w:rPr>
      </w:pPr>
      <w:r w:rsidRPr="00B72487">
        <w:rPr>
          <w:b/>
          <w:bCs/>
          <w:iCs/>
          <w:color w:val="000000"/>
          <w:sz w:val="22"/>
          <w:szCs w:val="22"/>
          <w:lang w:val="en-US"/>
        </w:rPr>
        <w:t>Key words:</w:t>
      </w:r>
      <w:r w:rsidRPr="00B94D1D">
        <w:rPr>
          <w:iCs/>
          <w:color w:val="000000"/>
          <w:sz w:val="22"/>
          <w:szCs w:val="22"/>
          <w:lang w:val="en-US"/>
        </w:rPr>
        <w:t xml:space="preserve"> 3,4-ethylenedioxythiophene, </w:t>
      </w:r>
      <w:r w:rsidR="00741804">
        <w:rPr>
          <w:iCs/>
          <w:color w:val="000000"/>
          <w:sz w:val="22"/>
          <w:szCs w:val="22"/>
          <w:lang w:val="en-US"/>
        </w:rPr>
        <w:t xml:space="preserve">EDOT, </w:t>
      </w:r>
      <w:r w:rsidRPr="00B94D1D">
        <w:rPr>
          <w:iCs/>
          <w:color w:val="000000"/>
          <w:sz w:val="22"/>
          <w:szCs w:val="22"/>
          <w:lang w:val="en-US"/>
        </w:rPr>
        <w:t>poly(</w:t>
      </w:r>
      <w:proofErr w:type="spellStart"/>
      <w:r w:rsidRPr="00B94D1D">
        <w:rPr>
          <w:iCs/>
          <w:color w:val="000000"/>
          <w:sz w:val="22"/>
          <w:szCs w:val="22"/>
          <w:lang w:val="en-US"/>
        </w:rPr>
        <w:t>ethylenedioxythiophene</w:t>
      </w:r>
      <w:proofErr w:type="spellEnd"/>
      <w:r w:rsidRPr="00B94D1D">
        <w:rPr>
          <w:iCs/>
          <w:color w:val="000000"/>
          <w:sz w:val="22"/>
          <w:szCs w:val="22"/>
          <w:lang w:val="en-US"/>
        </w:rPr>
        <w:t xml:space="preserve">), </w:t>
      </w:r>
      <w:r w:rsidR="00741804">
        <w:rPr>
          <w:iCs/>
          <w:color w:val="000000"/>
          <w:sz w:val="22"/>
          <w:szCs w:val="22"/>
          <w:lang w:val="en-US"/>
        </w:rPr>
        <w:t xml:space="preserve">PEDOT, </w:t>
      </w:r>
      <w:r w:rsidRPr="00B94D1D">
        <w:rPr>
          <w:iCs/>
          <w:color w:val="000000"/>
          <w:sz w:val="22"/>
          <w:szCs w:val="22"/>
          <w:lang w:val="en-US"/>
        </w:rPr>
        <w:t>chromophores, electrochemical polymerization.</w:t>
      </w:r>
    </w:p>
    <w:p w14:paraId="05823C29" w14:textId="77777777" w:rsidR="006E6BAD" w:rsidRPr="00935DB3" w:rsidRDefault="00CD6A05" w:rsidP="00F02598">
      <w:pPr>
        <w:spacing w:line="360" w:lineRule="auto"/>
        <w:ind w:firstLine="709"/>
        <w:rPr>
          <w:color w:val="000000" w:themeColor="text1"/>
          <w:sz w:val="22"/>
          <w:szCs w:val="22"/>
        </w:rPr>
      </w:pPr>
      <w:r w:rsidRPr="00935DB3">
        <w:rPr>
          <w:sz w:val="22"/>
          <w:szCs w:val="22"/>
        </w:rPr>
        <w:lastRenderedPageBreak/>
        <w:t>Известно, что 3,4-этилендиокситиофен (EDOT)</w:t>
      </w:r>
      <w:r w:rsidR="00C247D0" w:rsidRPr="00935DB3">
        <w:rPr>
          <w:sz w:val="22"/>
          <w:szCs w:val="22"/>
        </w:rPr>
        <w:t xml:space="preserve"> </w:t>
      </w:r>
      <w:r w:rsidR="00C247D0" w:rsidRPr="00935DB3">
        <w:rPr>
          <w:b/>
          <w:bCs/>
          <w:sz w:val="22"/>
          <w:szCs w:val="22"/>
        </w:rPr>
        <w:t>1</w:t>
      </w:r>
      <w:r w:rsidRPr="00935DB3">
        <w:rPr>
          <w:sz w:val="22"/>
          <w:szCs w:val="22"/>
        </w:rPr>
        <w:t xml:space="preserve">, впервые синтезированный в </w:t>
      </w:r>
      <w:r w:rsidRPr="00B72487">
        <w:rPr>
          <w:sz w:val="22"/>
          <w:szCs w:val="22"/>
        </w:rPr>
        <w:t>1938 г</w:t>
      </w:r>
      <w:r w:rsidR="008F576C">
        <w:rPr>
          <w:sz w:val="22"/>
          <w:szCs w:val="22"/>
        </w:rPr>
        <w:t>.</w:t>
      </w:r>
      <w:r w:rsidRPr="00B72487">
        <w:rPr>
          <w:sz w:val="22"/>
          <w:szCs w:val="22"/>
        </w:rPr>
        <w:t xml:space="preserve"> </w:t>
      </w:r>
      <w:r w:rsidR="006E6BAD" w:rsidRPr="00B72487">
        <w:rPr>
          <w:color w:val="000000" w:themeColor="text1"/>
          <w:sz w:val="22"/>
          <w:szCs w:val="22"/>
        </w:rPr>
        <w:t>по</w:t>
      </w:r>
      <w:r w:rsidR="006E6BAD" w:rsidRPr="00935DB3">
        <w:rPr>
          <w:color w:val="000000" w:themeColor="text1"/>
          <w:sz w:val="22"/>
          <w:szCs w:val="22"/>
        </w:rPr>
        <w:t xml:space="preserve"> ме</w:t>
      </w:r>
      <w:r w:rsidR="00741804">
        <w:rPr>
          <w:color w:val="000000" w:themeColor="text1"/>
          <w:sz w:val="22"/>
          <w:szCs w:val="22"/>
        </w:rPr>
        <w:t>тоду, представленном на схеме 1</w:t>
      </w:r>
      <w:r w:rsidR="008F576C">
        <w:rPr>
          <w:color w:val="000000" w:themeColor="text1"/>
          <w:sz w:val="22"/>
          <w:szCs w:val="22"/>
        </w:rPr>
        <w:t xml:space="preserve"> </w:t>
      </w:r>
      <w:r w:rsidR="008F576C" w:rsidRPr="00B72487">
        <w:rPr>
          <w:sz w:val="22"/>
          <w:szCs w:val="22"/>
        </w:rPr>
        <w:t>[</w:t>
      </w:r>
      <w:r w:rsidR="008F576C" w:rsidRPr="00B72487">
        <w:rPr>
          <w:color w:val="000000" w:themeColor="text1"/>
          <w:sz w:val="22"/>
          <w:szCs w:val="22"/>
        </w:rPr>
        <w:t>1]</w:t>
      </w:r>
      <w:r w:rsidR="00741804">
        <w:rPr>
          <w:color w:val="000000" w:themeColor="text1"/>
          <w:sz w:val="22"/>
          <w:szCs w:val="22"/>
        </w:rPr>
        <w:t>, нашел огромное применение в органической химии и химии материалов.</w:t>
      </w:r>
      <w:r w:rsidR="006E6BAD" w:rsidRPr="00935DB3">
        <w:rPr>
          <w:color w:val="000000" w:themeColor="text1"/>
          <w:sz w:val="22"/>
          <w:szCs w:val="22"/>
        </w:rPr>
        <w:t xml:space="preserve"> </w:t>
      </w:r>
    </w:p>
    <w:p w14:paraId="704AA591" w14:textId="77777777" w:rsidR="006E6BAD" w:rsidRPr="00935DB3" w:rsidRDefault="002F5168" w:rsidP="00F02598">
      <w:pPr>
        <w:spacing w:line="360" w:lineRule="auto"/>
        <w:jc w:val="center"/>
        <w:rPr>
          <w:color w:val="000000" w:themeColor="text1"/>
          <w:sz w:val="22"/>
          <w:szCs w:val="22"/>
        </w:rPr>
      </w:pPr>
      <w:r>
        <w:object w:dxaOrig="10587" w:dyaOrig="1630" w14:anchorId="43B86D82">
          <v:shape id="_x0000_i1026" type="#_x0000_t75" style="width:467.5pt;height:1in" o:ole="">
            <v:imagedata r:id="rId6" o:title=""/>
          </v:shape>
          <o:OLEObject Type="Embed" ProgID="ChemDraw.Document.6.0" ShapeID="_x0000_i1026" DrawAspect="Content" ObjectID="_1661184060" r:id="rId7"/>
        </w:object>
      </w:r>
    </w:p>
    <w:p w14:paraId="7ABEA01C" w14:textId="77777777" w:rsidR="006E6BAD" w:rsidRPr="00935DB3" w:rsidRDefault="00D86122" w:rsidP="00F02598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  <w:r w:rsidRPr="00935DB3">
        <w:rPr>
          <w:b/>
          <w:bCs/>
          <w:sz w:val="22"/>
          <w:szCs w:val="22"/>
        </w:rPr>
        <w:t>Схема 1</w:t>
      </w:r>
    </w:p>
    <w:p w14:paraId="7E115CDC" w14:textId="77777777" w:rsidR="008832E2" w:rsidRPr="00935DB3" w:rsidRDefault="00D86122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sz w:val="22"/>
          <w:szCs w:val="22"/>
        </w:rPr>
        <w:t xml:space="preserve">В настоящее время этот гетероцикл </w:t>
      </w:r>
      <w:r w:rsidR="00CD6A05" w:rsidRPr="00935DB3">
        <w:rPr>
          <w:sz w:val="22"/>
          <w:szCs w:val="22"/>
        </w:rPr>
        <w:t xml:space="preserve">интенсивно изучается в качестве строительного блока для синтеза разнообразных π-сопряженных систем, нашедших своё применение в органической электронике </w:t>
      </w:r>
      <w:r w:rsidR="00CD6A05" w:rsidRPr="00B72487">
        <w:rPr>
          <w:sz w:val="22"/>
          <w:szCs w:val="22"/>
        </w:rPr>
        <w:t>[</w:t>
      </w:r>
      <w:r w:rsidR="0087718F" w:rsidRPr="00B72487">
        <w:rPr>
          <w:sz w:val="22"/>
          <w:szCs w:val="22"/>
        </w:rPr>
        <w:t>2</w:t>
      </w:r>
      <w:r w:rsidR="001077F6" w:rsidRPr="00B72487">
        <w:rPr>
          <w:sz w:val="22"/>
          <w:szCs w:val="22"/>
        </w:rPr>
        <w:t>-10</w:t>
      </w:r>
      <w:r w:rsidR="0038183A" w:rsidRPr="00B72487">
        <w:rPr>
          <w:sz w:val="22"/>
          <w:szCs w:val="22"/>
        </w:rPr>
        <w:t>]</w:t>
      </w:r>
      <w:r w:rsidR="00CD6A05" w:rsidRPr="00B72487">
        <w:rPr>
          <w:sz w:val="22"/>
          <w:szCs w:val="22"/>
        </w:rPr>
        <w:t>.</w:t>
      </w:r>
      <w:r w:rsidR="00CD6A05" w:rsidRPr="001077F6">
        <w:rPr>
          <w:sz w:val="22"/>
          <w:szCs w:val="22"/>
        </w:rPr>
        <w:t xml:space="preserve"> </w:t>
      </w:r>
      <w:r w:rsidR="00D01C38" w:rsidRPr="00935DB3">
        <w:rPr>
          <w:color w:val="212121"/>
          <w:sz w:val="22"/>
          <w:szCs w:val="22"/>
        </w:rPr>
        <w:t>В</w:t>
      </w:r>
      <w:r w:rsidR="008832E2" w:rsidRPr="00935DB3">
        <w:rPr>
          <w:color w:val="212121"/>
          <w:sz w:val="22"/>
          <w:szCs w:val="22"/>
        </w:rPr>
        <w:t>о</w:t>
      </w:r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</w:rPr>
        <w:t>второй</w:t>
      </w:r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</w:rPr>
        <w:t>половине</w:t>
      </w:r>
      <w:r w:rsidR="008832E2" w:rsidRPr="00033ED9">
        <w:rPr>
          <w:color w:val="212121"/>
          <w:sz w:val="22"/>
          <w:szCs w:val="22"/>
        </w:rPr>
        <w:t xml:space="preserve"> 70-</w:t>
      </w:r>
      <w:r w:rsidR="008832E2" w:rsidRPr="00935DB3">
        <w:rPr>
          <w:color w:val="212121"/>
          <w:sz w:val="22"/>
          <w:szCs w:val="22"/>
        </w:rPr>
        <w:t>х</w:t>
      </w:r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</w:rPr>
        <w:t>годов</w:t>
      </w:r>
      <w:r w:rsidR="008832E2" w:rsidRPr="00033ED9">
        <w:rPr>
          <w:color w:val="212121"/>
          <w:sz w:val="22"/>
          <w:szCs w:val="22"/>
        </w:rPr>
        <w:t xml:space="preserve"> </w:t>
      </w:r>
      <w:r w:rsidR="00A664A4">
        <w:rPr>
          <w:color w:val="212121"/>
          <w:sz w:val="22"/>
          <w:szCs w:val="22"/>
        </w:rPr>
        <w:t xml:space="preserve">в </w:t>
      </w:r>
      <w:r w:rsidR="008832E2" w:rsidRPr="00935DB3">
        <w:rPr>
          <w:color w:val="212121"/>
          <w:sz w:val="22"/>
          <w:szCs w:val="22"/>
        </w:rPr>
        <w:t>фирм</w:t>
      </w:r>
      <w:r w:rsidR="00A664A4">
        <w:rPr>
          <w:color w:val="212121"/>
          <w:sz w:val="22"/>
          <w:szCs w:val="22"/>
        </w:rPr>
        <w:t>е</w:t>
      </w:r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  <w:lang w:val="en-US"/>
        </w:rPr>
        <w:t>Bayer</w:t>
      </w:r>
      <w:r w:rsidR="008832E2" w:rsidRPr="00033ED9">
        <w:rPr>
          <w:color w:val="212121"/>
          <w:sz w:val="22"/>
          <w:szCs w:val="22"/>
        </w:rPr>
        <w:t xml:space="preserve"> </w:t>
      </w:r>
      <w:r w:rsidR="00D01C38" w:rsidRPr="00935DB3">
        <w:rPr>
          <w:color w:val="212121"/>
          <w:sz w:val="22"/>
          <w:szCs w:val="22"/>
        </w:rPr>
        <w:t>окислительной</w:t>
      </w:r>
      <w:r w:rsidR="00D01C38" w:rsidRPr="00033ED9">
        <w:rPr>
          <w:color w:val="212121"/>
          <w:sz w:val="22"/>
          <w:szCs w:val="22"/>
        </w:rPr>
        <w:t xml:space="preserve"> </w:t>
      </w:r>
      <w:r w:rsidR="00D01C38" w:rsidRPr="00935DB3">
        <w:rPr>
          <w:color w:val="212121"/>
          <w:sz w:val="22"/>
          <w:szCs w:val="22"/>
        </w:rPr>
        <w:t>полимеризацией</w:t>
      </w:r>
      <w:r w:rsidR="00D01C38" w:rsidRPr="00033ED9">
        <w:rPr>
          <w:color w:val="212121"/>
          <w:sz w:val="22"/>
          <w:szCs w:val="22"/>
        </w:rPr>
        <w:t xml:space="preserve"> </w:t>
      </w:r>
      <w:r w:rsidR="00D01C38" w:rsidRPr="00935DB3">
        <w:rPr>
          <w:color w:val="212121"/>
          <w:sz w:val="22"/>
          <w:szCs w:val="22"/>
          <w:lang w:val="en-US"/>
        </w:rPr>
        <w:t>EDOT</w:t>
      </w:r>
      <w:r w:rsidR="00D01C38" w:rsidRPr="00033ED9">
        <w:rPr>
          <w:color w:val="212121"/>
          <w:sz w:val="22"/>
          <w:szCs w:val="22"/>
        </w:rPr>
        <w:t xml:space="preserve"> </w:t>
      </w:r>
      <w:r w:rsidR="00A664A4">
        <w:rPr>
          <w:color w:val="212121"/>
          <w:sz w:val="22"/>
          <w:szCs w:val="22"/>
        </w:rPr>
        <w:t>под действием хлорного железа или п-</w:t>
      </w:r>
      <w:proofErr w:type="spellStart"/>
      <w:r w:rsidR="00A664A4">
        <w:rPr>
          <w:color w:val="212121"/>
          <w:sz w:val="22"/>
          <w:szCs w:val="22"/>
        </w:rPr>
        <w:t>тозилата</w:t>
      </w:r>
      <w:proofErr w:type="spellEnd"/>
      <w:r w:rsidR="00A664A4">
        <w:rPr>
          <w:color w:val="212121"/>
          <w:sz w:val="22"/>
          <w:szCs w:val="22"/>
        </w:rPr>
        <w:t xml:space="preserve"> железа было получено</w:t>
      </w:r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</w:rPr>
        <w:t>новое</w:t>
      </w:r>
      <w:r w:rsidR="008832E2" w:rsidRPr="00033ED9">
        <w:rPr>
          <w:color w:val="212121"/>
          <w:sz w:val="22"/>
          <w:szCs w:val="22"/>
        </w:rPr>
        <w:t xml:space="preserve"> </w:t>
      </w:r>
      <w:proofErr w:type="spellStart"/>
      <w:r w:rsidR="008832E2" w:rsidRPr="00935DB3">
        <w:rPr>
          <w:color w:val="212121"/>
          <w:sz w:val="22"/>
          <w:szCs w:val="22"/>
        </w:rPr>
        <w:t>политиофеновое</w:t>
      </w:r>
      <w:proofErr w:type="spellEnd"/>
      <w:r w:rsidR="008832E2" w:rsidRPr="00033ED9">
        <w:rPr>
          <w:color w:val="212121"/>
          <w:sz w:val="22"/>
          <w:szCs w:val="22"/>
        </w:rPr>
        <w:t xml:space="preserve"> </w:t>
      </w:r>
      <w:r w:rsidR="008832E2" w:rsidRPr="00935DB3">
        <w:rPr>
          <w:color w:val="212121"/>
          <w:sz w:val="22"/>
          <w:szCs w:val="22"/>
        </w:rPr>
        <w:t>производное</w:t>
      </w:r>
      <w:r w:rsidR="008832E2" w:rsidRPr="00033ED9">
        <w:rPr>
          <w:color w:val="212121"/>
          <w:sz w:val="22"/>
          <w:szCs w:val="22"/>
        </w:rPr>
        <w:t xml:space="preserve"> – </w:t>
      </w:r>
      <w:r w:rsidR="008832E2" w:rsidRPr="00935DB3">
        <w:rPr>
          <w:color w:val="212121"/>
          <w:sz w:val="22"/>
          <w:szCs w:val="22"/>
        </w:rPr>
        <w:t>поли</w:t>
      </w:r>
      <w:r w:rsidR="008832E2" w:rsidRPr="00033ED9">
        <w:rPr>
          <w:color w:val="212121"/>
          <w:sz w:val="22"/>
          <w:szCs w:val="22"/>
        </w:rPr>
        <w:t>(</w:t>
      </w:r>
      <w:proofErr w:type="spellStart"/>
      <w:r w:rsidR="008832E2" w:rsidRPr="00935DB3">
        <w:rPr>
          <w:color w:val="212121"/>
          <w:sz w:val="22"/>
          <w:szCs w:val="22"/>
        </w:rPr>
        <w:t>этилендиокситиофен</w:t>
      </w:r>
      <w:proofErr w:type="spellEnd"/>
      <w:r w:rsidR="008832E2" w:rsidRPr="00033ED9">
        <w:rPr>
          <w:color w:val="212121"/>
          <w:sz w:val="22"/>
          <w:szCs w:val="22"/>
        </w:rPr>
        <w:t>) (</w:t>
      </w:r>
      <w:r w:rsidR="008832E2" w:rsidRPr="00935DB3">
        <w:rPr>
          <w:color w:val="212121"/>
          <w:sz w:val="22"/>
          <w:szCs w:val="22"/>
          <w:lang w:val="en-US"/>
        </w:rPr>
        <w:t>PEDOT</w:t>
      </w:r>
      <w:r w:rsidR="008832E2" w:rsidRPr="00033ED9">
        <w:rPr>
          <w:color w:val="212121"/>
          <w:sz w:val="22"/>
          <w:szCs w:val="22"/>
        </w:rPr>
        <w:t xml:space="preserve">) </w:t>
      </w:r>
      <w:r w:rsidRPr="00033ED9">
        <w:rPr>
          <w:b/>
          <w:bCs/>
          <w:color w:val="212121"/>
          <w:sz w:val="22"/>
          <w:szCs w:val="22"/>
        </w:rPr>
        <w:t>2</w:t>
      </w:r>
      <w:r w:rsidR="008832E2" w:rsidRPr="00033ED9">
        <w:rPr>
          <w:color w:val="212121"/>
          <w:sz w:val="22"/>
          <w:szCs w:val="22"/>
        </w:rPr>
        <w:t xml:space="preserve"> [</w:t>
      </w:r>
      <w:r w:rsidR="00033ED9" w:rsidRPr="00033ED9">
        <w:rPr>
          <w:color w:val="212121"/>
          <w:sz w:val="22"/>
          <w:szCs w:val="22"/>
        </w:rPr>
        <w:t xml:space="preserve">11]. </w:t>
      </w:r>
      <w:r w:rsidR="001D5023" w:rsidRPr="00935DB3">
        <w:rPr>
          <w:color w:val="212121"/>
          <w:sz w:val="22"/>
          <w:szCs w:val="22"/>
        </w:rPr>
        <w:t xml:space="preserve">На сегодняшний день </w:t>
      </w:r>
      <w:r w:rsidR="001D5023" w:rsidRPr="00935DB3">
        <w:rPr>
          <w:color w:val="212121"/>
          <w:sz w:val="22"/>
          <w:szCs w:val="22"/>
          <w:lang w:val="en-US"/>
        </w:rPr>
        <w:t>PEDOT</w:t>
      </w:r>
      <w:r w:rsidR="001D5023" w:rsidRPr="00935DB3">
        <w:rPr>
          <w:color w:val="212121"/>
          <w:sz w:val="22"/>
          <w:szCs w:val="22"/>
        </w:rPr>
        <w:t xml:space="preserve"> </w:t>
      </w:r>
      <w:r w:rsidR="001D5023" w:rsidRPr="00935DB3">
        <w:rPr>
          <w:b/>
          <w:bCs/>
          <w:color w:val="212121"/>
          <w:sz w:val="22"/>
          <w:szCs w:val="22"/>
        </w:rPr>
        <w:t>2</w:t>
      </w:r>
      <w:r w:rsidR="001D5023" w:rsidRPr="00935DB3">
        <w:rPr>
          <w:color w:val="212121"/>
          <w:sz w:val="22"/>
          <w:szCs w:val="22"/>
        </w:rPr>
        <w:t xml:space="preserve"> является наиболее широко используемым </w:t>
      </w:r>
      <w:r w:rsidR="00247E56">
        <w:rPr>
          <w:color w:val="212121"/>
          <w:sz w:val="22"/>
          <w:szCs w:val="22"/>
        </w:rPr>
        <w:t xml:space="preserve">электропроводящим </w:t>
      </w:r>
      <w:r w:rsidR="001D5023" w:rsidRPr="00935DB3">
        <w:rPr>
          <w:color w:val="212121"/>
          <w:sz w:val="22"/>
          <w:szCs w:val="22"/>
        </w:rPr>
        <w:t>гетероциклическим полимером</w:t>
      </w:r>
      <w:r w:rsidR="008221C4" w:rsidRPr="00935DB3">
        <w:rPr>
          <w:color w:val="212121"/>
          <w:sz w:val="22"/>
          <w:szCs w:val="22"/>
        </w:rPr>
        <w:t>, особенно в виде суспензии с поли(</w:t>
      </w:r>
      <w:proofErr w:type="spellStart"/>
      <w:r w:rsidR="008221C4" w:rsidRPr="00935DB3">
        <w:rPr>
          <w:color w:val="212121"/>
          <w:sz w:val="22"/>
          <w:szCs w:val="22"/>
        </w:rPr>
        <w:t>стиролсульфокислотой</w:t>
      </w:r>
      <w:proofErr w:type="spellEnd"/>
      <w:r w:rsidR="008221C4" w:rsidRPr="00935DB3">
        <w:rPr>
          <w:color w:val="212121"/>
          <w:sz w:val="22"/>
          <w:szCs w:val="22"/>
        </w:rPr>
        <w:t>) (</w:t>
      </w:r>
      <w:r w:rsidR="008221C4" w:rsidRPr="00935DB3">
        <w:rPr>
          <w:color w:val="212121"/>
          <w:sz w:val="22"/>
          <w:szCs w:val="22"/>
          <w:lang w:val="en-US"/>
        </w:rPr>
        <w:t>EDOT</w:t>
      </w:r>
      <w:r w:rsidR="008221C4" w:rsidRPr="00935DB3">
        <w:rPr>
          <w:color w:val="212121"/>
          <w:sz w:val="22"/>
          <w:szCs w:val="22"/>
        </w:rPr>
        <w:t>-</w:t>
      </w:r>
      <w:r w:rsidR="008221C4" w:rsidRPr="00935DB3">
        <w:rPr>
          <w:color w:val="212121"/>
          <w:sz w:val="22"/>
          <w:szCs w:val="22"/>
          <w:lang w:val="en-US"/>
        </w:rPr>
        <w:t>PSS</w:t>
      </w:r>
      <w:r w:rsidR="008221C4" w:rsidRPr="00935DB3">
        <w:rPr>
          <w:color w:val="212121"/>
          <w:sz w:val="22"/>
          <w:szCs w:val="22"/>
        </w:rPr>
        <w:t xml:space="preserve">), </w:t>
      </w:r>
      <w:r w:rsidR="00D4393C">
        <w:rPr>
          <w:color w:val="212121"/>
          <w:sz w:val="22"/>
          <w:szCs w:val="22"/>
        </w:rPr>
        <w:t xml:space="preserve">который </w:t>
      </w:r>
      <w:r w:rsidR="00247E56">
        <w:rPr>
          <w:color w:val="212121"/>
          <w:sz w:val="22"/>
          <w:szCs w:val="22"/>
        </w:rPr>
        <w:t>часто называют</w:t>
      </w:r>
      <w:r w:rsidR="00D4393C">
        <w:rPr>
          <w:color w:val="212121"/>
          <w:sz w:val="22"/>
          <w:szCs w:val="22"/>
        </w:rPr>
        <w:t xml:space="preserve"> «золот</w:t>
      </w:r>
      <w:r w:rsidR="00247E56">
        <w:rPr>
          <w:color w:val="212121"/>
          <w:sz w:val="22"/>
          <w:szCs w:val="22"/>
        </w:rPr>
        <w:t>ым</w:t>
      </w:r>
      <w:r w:rsidR="00D4393C">
        <w:rPr>
          <w:color w:val="212121"/>
          <w:sz w:val="22"/>
          <w:szCs w:val="22"/>
        </w:rPr>
        <w:t xml:space="preserve"> стандарт</w:t>
      </w:r>
      <w:r w:rsidR="00247E56">
        <w:rPr>
          <w:color w:val="212121"/>
          <w:sz w:val="22"/>
          <w:szCs w:val="22"/>
        </w:rPr>
        <w:t>ом</w:t>
      </w:r>
      <w:r w:rsidR="00D4393C">
        <w:rPr>
          <w:color w:val="212121"/>
          <w:sz w:val="22"/>
          <w:szCs w:val="22"/>
        </w:rPr>
        <w:t xml:space="preserve">» электропроводящих полимеров. </w:t>
      </w:r>
    </w:p>
    <w:p w14:paraId="7B246C83" w14:textId="77777777" w:rsidR="008832E2" w:rsidRPr="00935DB3" w:rsidRDefault="008832E2" w:rsidP="00F02598">
      <w:pPr>
        <w:spacing w:line="360" w:lineRule="auto"/>
        <w:ind w:firstLine="709"/>
        <w:jc w:val="center"/>
        <w:rPr>
          <w:noProof/>
          <w:sz w:val="22"/>
          <w:szCs w:val="22"/>
        </w:rPr>
      </w:pPr>
      <w:r w:rsidRPr="00935DB3">
        <w:rPr>
          <w:color w:val="212121"/>
          <w:sz w:val="22"/>
          <w:szCs w:val="22"/>
        </w:rPr>
        <w:t>:</w:t>
      </w:r>
      <w:r w:rsidR="00A66421" w:rsidRPr="00935DB3">
        <w:rPr>
          <w:sz w:val="22"/>
          <w:szCs w:val="22"/>
        </w:rPr>
        <w:t xml:space="preserve"> </w:t>
      </w:r>
      <w:r w:rsidR="001B628C" w:rsidRPr="00935DB3">
        <w:rPr>
          <w:sz w:val="22"/>
          <w:szCs w:val="22"/>
        </w:rPr>
        <w:object w:dxaOrig="4323" w:dyaOrig="1733" w14:anchorId="154DEDD8">
          <v:shape id="_x0000_i1027" type="#_x0000_t75" style="width:170pt;height:68pt" o:ole="">
            <v:imagedata r:id="rId8" o:title=""/>
          </v:shape>
          <o:OLEObject Type="Embed" ProgID="ChemDraw.Document.6.0" ShapeID="_x0000_i1027" DrawAspect="Content" ObjectID="_1661184061" r:id="rId9"/>
        </w:object>
      </w:r>
    </w:p>
    <w:p w14:paraId="3F63E2E3" w14:textId="77777777" w:rsidR="008832E2" w:rsidRPr="00B72487" w:rsidRDefault="008832E2" w:rsidP="00F02598">
      <w:pPr>
        <w:spacing w:line="360" w:lineRule="auto"/>
        <w:ind w:firstLine="709"/>
        <w:jc w:val="center"/>
        <w:rPr>
          <w:bCs/>
          <w:color w:val="212121"/>
          <w:sz w:val="20"/>
          <w:szCs w:val="20"/>
        </w:rPr>
      </w:pPr>
      <w:r w:rsidRPr="00B72487">
        <w:rPr>
          <w:bCs/>
          <w:sz w:val="20"/>
          <w:szCs w:val="20"/>
        </w:rPr>
        <w:t xml:space="preserve">Рис. 1 Структурные формулы </w:t>
      </w:r>
      <w:r w:rsidR="00A74719" w:rsidRPr="00B72487">
        <w:rPr>
          <w:bCs/>
          <w:sz w:val="20"/>
          <w:szCs w:val="20"/>
          <w:lang w:val="en-US"/>
        </w:rPr>
        <w:t>EDOT</w:t>
      </w:r>
      <w:r w:rsidR="00A74719" w:rsidRPr="00B72487">
        <w:rPr>
          <w:bCs/>
          <w:sz w:val="20"/>
          <w:szCs w:val="20"/>
        </w:rPr>
        <w:t xml:space="preserve"> (1) и </w:t>
      </w:r>
      <w:r w:rsidRPr="00B72487">
        <w:rPr>
          <w:bCs/>
          <w:sz w:val="20"/>
          <w:szCs w:val="20"/>
          <w:lang w:val="en-US"/>
        </w:rPr>
        <w:t>PEDOT</w:t>
      </w:r>
      <w:r w:rsidRPr="00B72487">
        <w:rPr>
          <w:bCs/>
          <w:sz w:val="20"/>
          <w:szCs w:val="20"/>
        </w:rPr>
        <w:t xml:space="preserve"> (</w:t>
      </w:r>
      <w:r w:rsidR="00A74719" w:rsidRPr="00B72487">
        <w:rPr>
          <w:bCs/>
          <w:sz w:val="20"/>
          <w:szCs w:val="20"/>
        </w:rPr>
        <w:t>2</w:t>
      </w:r>
      <w:r w:rsidRPr="00B72487">
        <w:rPr>
          <w:bCs/>
          <w:sz w:val="20"/>
          <w:szCs w:val="20"/>
        </w:rPr>
        <w:t>)</w:t>
      </w:r>
    </w:p>
    <w:p w14:paraId="7603FDB2" w14:textId="77777777" w:rsidR="008832E2" w:rsidRPr="00935DB3" w:rsidRDefault="008832E2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В настоящее время </w:t>
      </w:r>
      <w:r w:rsidR="00CE7001">
        <w:rPr>
          <w:color w:val="212121"/>
          <w:sz w:val="22"/>
          <w:szCs w:val="22"/>
        </w:rPr>
        <w:t>3,4-</w:t>
      </w:r>
      <w:r w:rsidRPr="00935DB3">
        <w:rPr>
          <w:color w:val="212121"/>
          <w:sz w:val="22"/>
          <w:szCs w:val="22"/>
        </w:rPr>
        <w:t xml:space="preserve">этилендиокситиофен </w:t>
      </w:r>
      <w:r w:rsidRPr="00935DB3">
        <w:rPr>
          <w:b/>
          <w:color w:val="212121"/>
          <w:sz w:val="22"/>
          <w:szCs w:val="22"/>
        </w:rPr>
        <w:t>1</w:t>
      </w:r>
      <w:r w:rsidRPr="00935DB3">
        <w:rPr>
          <w:color w:val="212121"/>
          <w:sz w:val="22"/>
          <w:szCs w:val="22"/>
        </w:rPr>
        <w:t xml:space="preserve"> производится в больших количествах, так фирма </w:t>
      </w:r>
      <w:proofErr w:type="spellStart"/>
      <w:r w:rsidRPr="00935DB3">
        <w:rPr>
          <w:color w:val="212121"/>
          <w:sz w:val="22"/>
          <w:szCs w:val="22"/>
        </w:rPr>
        <w:t>Bayer</w:t>
      </w:r>
      <w:proofErr w:type="spellEnd"/>
      <w:r w:rsidRPr="00935DB3">
        <w:rPr>
          <w:color w:val="212121"/>
          <w:sz w:val="22"/>
          <w:szCs w:val="22"/>
        </w:rPr>
        <w:t xml:space="preserve"> производит его в промышленных масштабах, которые измеряются тоннами. Торговое название </w:t>
      </w:r>
      <w:r w:rsidR="00CE7001">
        <w:rPr>
          <w:color w:val="212121"/>
          <w:sz w:val="22"/>
          <w:szCs w:val="22"/>
          <w:lang w:val="en-US"/>
        </w:rPr>
        <w:t>EDOT</w:t>
      </w:r>
      <w:r w:rsidRPr="00935DB3">
        <w:rPr>
          <w:color w:val="212121"/>
          <w:sz w:val="22"/>
          <w:szCs w:val="22"/>
        </w:rPr>
        <w:t xml:space="preserve"> – BAYETRON </w:t>
      </w:r>
      <w:r w:rsidRPr="00B72487">
        <w:rPr>
          <w:color w:val="212121"/>
          <w:sz w:val="22"/>
          <w:szCs w:val="22"/>
        </w:rPr>
        <w:t xml:space="preserve">M (М-мономер или </w:t>
      </w:r>
      <w:r w:rsidRPr="00B72487">
        <w:rPr>
          <w:color w:val="212121"/>
          <w:sz w:val="22"/>
          <w:szCs w:val="22"/>
          <w:lang w:val="en-US"/>
        </w:rPr>
        <w:t>monomer</w:t>
      </w:r>
      <w:r w:rsidRPr="00B72487">
        <w:rPr>
          <w:color w:val="212121"/>
          <w:sz w:val="22"/>
          <w:szCs w:val="22"/>
        </w:rPr>
        <w:t xml:space="preserve"> </w:t>
      </w:r>
      <w:proofErr w:type="spellStart"/>
      <w:r w:rsidRPr="00B72487">
        <w:rPr>
          <w:color w:val="212121"/>
          <w:sz w:val="22"/>
          <w:szCs w:val="22"/>
          <w:lang w:val="en-US"/>
        </w:rPr>
        <w:t>CleviosMU</w:t>
      </w:r>
      <w:proofErr w:type="spellEnd"/>
      <w:r w:rsidRPr="00B72487">
        <w:rPr>
          <w:color w:val="212121"/>
          <w:sz w:val="22"/>
          <w:szCs w:val="22"/>
        </w:rPr>
        <w:t>2). Для синтеза используется</w:t>
      </w:r>
      <w:r w:rsidR="008221C4" w:rsidRPr="00B72487">
        <w:rPr>
          <w:color w:val="212121"/>
          <w:sz w:val="22"/>
          <w:szCs w:val="22"/>
        </w:rPr>
        <w:t xml:space="preserve"> метод</w:t>
      </w:r>
      <w:r w:rsidRPr="00B72487">
        <w:rPr>
          <w:color w:val="212121"/>
          <w:sz w:val="22"/>
          <w:szCs w:val="22"/>
        </w:rPr>
        <w:t>, близк</w:t>
      </w:r>
      <w:r w:rsidR="008221C4" w:rsidRPr="00B72487">
        <w:rPr>
          <w:color w:val="212121"/>
          <w:sz w:val="22"/>
          <w:szCs w:val="22"/>
        </w:rPr>
        <w:t>ий</w:t>
      </w:r>
      <w:r w:rsidRPr="00B72487">
        <w:rPr>
          <w:color w:val="212121"/>
          <w:sz w:val="22"/>
          <w:szCs w:val="22"/>
        </w:rPr>
        <w:t xml:space="preserve"> к </w:t>
      </w:r>
      <w:r w:rsidR="00CE7001">
        <w:rPr>
          <w:color w:val="212121"/>
          <w:sz w:val="22"/>
          <w:szCs w:val="22"/>
        </w:rPr>
        <w:t xml:space="preserve">методу, </w:t>
      </w:r>
      <w:r w:rsidRPr="00B72487">
        <w:rPr>
          <w:color w:val="212121"/>
          <w:sz w:val="22"/>
          <w:szCs w:val="22"/>
        </w:rPr>
        <w:t>показанн</w:t>
      </w:r>
      <w:r w:rsidR="008221C4" w:rsidRPr="00B72487">
        <w:rPr>
          <w:color w:val="212121"/>
          <w:sz w:val="22"/>
          <w:szCs w:val="22"/>
        </w:rPr>
        <w:t>ому</w:t>
      </w:r>
      <w:r w:rsidRPr="00B72487">
        <w:rPr>
          <w:color w:val="212121"/>
          <w:sz w:val="22"/>
          <w:szCs w:val="22"/>
        </w:rPr>
        <w:t xml:space="preserve"> </w:t>
      </w:r>
      <w:r w:rsidR="008221C4" w:rsidRPr="00B72487">
        <w:rPr>
          <w:color w:val="212121"/>
          <w:sz w:val="22"/>
          <w:szCs w:val="22"/>
        </w:rPr>
        <w:t xml:space="preserve">на </w:t>
      </w:r>
      <w:r w:rsidR="00CE7001">
        <w:rPr>
          <w:color w:val="212121"/>
          <w:sz w:val="22"/>
          <w:szCs w:val="22"/>
        </w:rPr>
        <w:t>с</w:t>
      </w:r>
      <w:r w:rsidRPr="00B72487">
        <w:rPr>
          <w:color w:val="212121"/>
          <w:sz w:val="22"/>
          <w:szCs w:val="22"/>
        </w:rPr>
        <w:t>хем</w:t>
      </w:r>
      <w:r w:rsidR="008221C4" w:rsidRPr="00B72487">
        <w:rPr>
          <w:color w:val="212121"/>
          <w:sz w:val="22"/>
          <w:szCs w:val="22"/>
        </w:rPr>
        <w:t>е</w:t>
      </w:r>
      <w:r w:rsidRPr="00B72487">
        <w:rPr>
          <w:color w:val="212121"/>
          <w:sz w:val="22"/>
          <w:szCs w:val="22"/>
        </w:rPr>
        <w:t xml:space="preserve"> </w:t>
      </w:r>
      <w:r w:rsidR="00EF488C" w:rsidRPr="00B72487">
        <w:rPr>
          <w:color w:val="212121"/>
          <w:sz w:val="22"/>
          <w:szCs w:val="22"/>
        </w:rPr>
        <w:t>2</w:t>
      </w:r>
      <w:r w:rsidRPr="00B72487">
        <w:rPr>
          <w:color w:val="212121"/>
          <w:sz w:val="22"/>
          <w:szCs w:val="22"/>
        </w:rPr>
        <w:t xml:space="preserve"> [</w:t>
      </w:r>
      <w:r w:rsidR="00482958" w:rsidRPr="00B72487">
        <w:rPr>
          <w:color w:val="212121"/>
          <w:sz w:val="22"/>
          <w:szCs w:val="22"/>
        </w:rPr>
        <w:t>11</w:t>
      </w:r>
      <w:r w:rsidRPr="00B72487">
        <w:rPr>
          <w:color w:val="212121"/>
          <w:sz w:val="22"/>
          <w:szCs w:val="22"/>
        </w:rPr>
        <w:t>]:</w:t>
      </w:r>
    </w:p>
    <w:p w14:paraId="122890B3" w14:textId="77777777" w:rsidR="008832E2" w:rsidRPr="00935DB3" w:rsidRDefault="00332B4D" w:rsidP="00F02598">
      <w:pPr>
        <w:spacing w:line="360" w:lineRule="auto"/>
        <w:ind w:hanging="142"/>
        <w:jc w:val="center"/>
        <w:rPr>
          <w:sz w:val="22"/>
          <w:szCs w:val="22"/>
        </w:rPr>
      </w:pPr>
      <w:r>
        <w:object w:dxaOrig="8395" w:dyaOrig="2813" w14:anchorId="69AA343C">
          <v:shape id="_x0000_i1028" type="#_x0000_t75" style="width:420pt;height:140.5pt" o:ole="">
            <v:imagedata r:id="rId10" o:title=""/>
          </v:shape>
          <o:OLEObject Type="Embed" ProgID="ChemDraw.Document.6.0" ShapeID="_x0000_i1028" DrawAspect="Content" ObjectID="_1661184062" r:id="rId11"/>
        </w:object>
      </w:r>
    </w:p>
    <w:p w14:paraId="3943E065" w14:textId="77777777" w:rsidR="008832E2" w:rsidRPr="00935DB3" w:rsidRDefault="008832E2" w:rsidP="00F02598">
      <w:pPr>
        <w:spacing w:line="360" w:lineRule="auto"/>
        <w:jc w:val="center"/>
        <w:rPr>
          <w:b/>
          <w:bCs/>
          <w:sz w:val="22"/>
          <w:szCs w:val="22"/>
        </w:rPr>
      </w:pPr>
      <w:r w:rsidRPr="00935DB3">
        <w:rPr>
          <w:b/>
          <w:bCs/>
          <w:sz w:val="22"/>
          <w:szCs w:val="22"/>
        </w:rPr>
        <w:t xml:space="preserve">Схема </w:t>
      </w:r>
      <w:r w:rsidR="00EF488C" w:rsidRPr="00935DB3">
        <w:rPr>
          <w:b/>
          <w:bCs/>
          <w:sz w:val="22"/>
          <w:szCs w:val="22"/>
        </w:rPr>
        <w:t>2</w:t>
      </w:r>
    </w:p>
    <w:p w14:paraId="7C045376" w14:textId="77777777" w:rsidR="008832E2" w:rsidRPr="00935DB3" w:rsidRDefault="008832E2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Известен другой синтетический подход к синтезу EDOT </w:t>
      </w:r>
      <w:r w:rsidR="007C3877" w:rsidRPr="00935DB3">
        <w:rPr>
          <w:color w:val="212121"/>
          <w:sz w:val="22"/>
          <w:szCs w:val="22"/>
        </w:rPr>
        <w:t xml:space="preserve">на основе </w:t>
      </w:r>
      <w:proofErr w:type="spellStart"/>
      <w:r w:rsidR="00C03868">
        <w:rPr>
          <w:color w:val="212121"/>
          <w:sz w:val="22"/>
          <w:szCs w:val="22"/>
        </w:rPr>
        <w:t>диина</w:t>
      </w:r>
      <w:proofErr w:type="spellEnd"/>
      <w:r w:rsidR="007C3877" w:rsidRPr="00935DB3">
        <w:rPr>
          <w:color w:val="212121"/>
          <w:sz w:val="22"/>
          <w:szCs w:val="22"/>
        </w:rPr>
        <w:t xml:space="preserve"> </w:t>
      </w:r>
      <w:r w:rsidRPr="00935DB3">
        <w:rPr>
          <w:b/>
          <w:color w:val="212121"/>
          <w:sz w:val="22"/>
          <w:szCs w:val="22"/>
        </w:rPr>
        <w:t>3</w:t>
      </w:r>
      <w:r w:rsidRPr="00935DB3">
        <w:rPr>
          <w:color w:val="212121"/>
          <w:sz w:val="22"/>
          <w:szCs w:val="22"/>
        </w:rPr>
        <w:t>, котор</w:t>
      </w:r>
      <w:r w:rsidR="007C3877" w:rsidRPr="00935DB3">
        <w:rPr>
          <w:color w:val="212121"/>
          <w:sz w:val="22"/>
          <w:szCs w:val="22"/>
        </w:rPr>
        <w:t>ый</w:t>
      </w:r>
      <w:r w:rsidRPr="00935DB3">
        <w:rPr>
          <w:color w:val="212121"/>
          <w:sz w:val="22"/>
          <w:szCs w:val="22"/>
        </w:rPr>
        <w:t xml:space="preserve">, в свою очередь, был синтезирован </w:t>
      </w:r>
      <w:r w:rsidR="00CE7001">
        <w:rPr>
          <w:color w:val="212121"/>
          <w:sz w:val="22"/>
          <w:szCs w:val="22"/>
        </w:rPr>
        <w:t xml:space="preserve">в три стадии </w:t>
      </w:r>
      <w:r w:rsidR="00C03868">
        <w:rPr>
          <w:color w:val="212121"/>
          <w:sz w:val="22"/>
          <w:szCs w:val="22"/>
        </w:rPr>
        <w:t xml:space="preserve">из </w:t>
      </w:r>
      <w:proofErr w:type="spellStart"/>
      <w:r w:rsidR="00C03868">
        <w:rPr>
          <w:color w:val="212121"/>
          <w:sz w:val="22"/>
          <w:szCs w:val="22"/>
        </w:rPr>
        <w:t>бромаля</w:t>
      </w:r>
      <w:proofErr w:type="spellEnd"/>
      <w:r w:rsidR="00C03868">
        <w:rPr>
          <w:color w:val="212121"/>
          <w:sz w:val="22"/>
          <w:szCs w:val="22"/>
        </w:rPr>
        <w:t xml:space="preserve"> </w:t>
      </w:r>
      <w:r w:rsidR="00CE7001">
        <w:rPr>
          <w:color w:val="212121"/>
          <w:sz w:val="22"/>
          <w:szCs w:val="22"/>
        </w:rPr>
        <w:t>(схема 3)</w:t>
      </w:r>
      <w:r w:rsidRPr="00935DB3">
        <w:rPr>
          <w:color w:val="212121"/>
          <w:sz w:val="22"/>
          <w:szCs w:val="22"/>
        </w:rPr>
        <w:t xml:space="preserve">. Этот способ </w:t>
      </w:r>
      <w:r w:rsidR="009304D7">
        <w:rPr>
          <w:color w:val="212121"/>
          <w:sz w:val="22"/>
          <w:szCs w:val="22"/>
        </w:rPr>
        <w:t xml:space="preserve">получения </w:t>
      </w:r>
      <w:r w:rsidR="009304D7">
        <w:rPr>
          <w:color w:val="212121"/>
          <w:sz w:val="22"/>
          <w:szCs w:val="22"/>
          <w:lang w:val="en-US"/>
        </w:rPr>
        <w:t>EDOT</w:t>
      </w:r>
      <w:r w:rsidR="009304D7" w:rsidRPr="009304D7">
        <w:rPr>
          <w:color w:val="212121"/>
          <w:sz w:val="22"/>
          <w:szCs w:val="22"/>
        </w:rPr>
        <w:t xml:space="preserve"> </w:t>
      </w:r>
      <w:r w:rsidR="009304D7">
        <w:rPr>
          <w:color w:val="212121"/>
          <w:sz w:val="22"/>
          <w:szCs w:val="22"/>
        </w:rPr>
        <w:t>состоит</w:t>
      </w:r>
      <w:r w:rsidR="00C03868">
        <w:rPr>
          <w:color w:val="212121"/>
          <w:sz w:val="22"/>
          <w:szCs w:val="22"/>
        </w:rPr>
        <w:t xml:space="preserve"> </w:t>
      </w:r>
      <w:r w:rsidR="009304D7">
        <w:rPr>
          <w:color w:val="212121"/>
          <w:sz w:val="22"/>
          <w:szCs w:val="22"/>
        </w:rPr>
        <w:t xml:space="preserve">в </w:t>
      </w:r>
      <w:r w:rsidR="00C03868">
        <w:rPr>
          <w:color w:val="212121"/>
          <w:sz w:val="22"/>
          <w:szCs w:val="22"/>
        </w:rPr>
        <w:t>последовательно</w:t>
      </w:r>
      <w:r w:rsidR="009304D7">
        <w:rPr>
          <w:color w:val="212121"/>
          <w:sz w:val="22"/>
          <w:szCs w:val="22"/>
        </w:rPr>
        <w:t>м</w:t>
      </w:r>
      <w:r w:rsidRPr="00935DB3">
        <w:rPr>
          <w:color w:val="212121"/>
          <w:sz w:val="22"/>
          <w:szCs w:val="22"/>
        </w:rPr>
        <w:t xml:space="preserve"> </w:t>
      </w:r>
      <w:proofErr w:type="spellStart"/>
      <w:r w:rsidRPr="00935DB3">
        <w:rPr>
          <w:color w:val="212121"/>
          <w:sz w:val="22"/>
          <w:szCs w:val="22"/>
        </w:rPr>
        <w:t>взаимодейств</w:t>
      </w:r>
      <w:r w:rsidR="009304D7">
        <w:rPr>
          <w:color w:val="212121"/>
          <w:sz w:val="22"/>
          <w:szCs w:val="22"/>
        </w:rPr>
        <w:t>и</w:t>
      </w:r>
      <w:proofErr w:type="spellEnd"/>
      <w:r w:rsidRPr="00935DB3">
        <w:rPr>
          <w:color w:val="212121"/>
          <w:sz w:val="22"/>
          <w:szCs w:val="22"/>
        </w:rPr>
        <w:t xml:space="preserve"> </w:t>
      </w:r>
      <w:proofErr w:type="spellStart"/>
      <w:r w:rsidR="00C03868">
        <w:rPr>
          <w:color w:val="212121"/>
          <w:sz w:val="22"/>
          <w:szCs w:val="22"/>
        </w:rPr>
        <w:t>диина</w:t>
      </w:r>
      <w:proofErr w:type="spellEnd"/>
      <w:r w:rsidR="00C03868">
        <w:rPr>
          <w:color w:val="212121"/>
          <w:sz w:val="22"/>
          <w:szCs w:val="22"/>
        </w:rPr>
        <w:t xml:space="preserve"> 3 с дихлоридом</w:t>
      </w:r>
      <w:r w:rsidRPr="00935DB3">
        <w:rPr>
          <w:color w:val="212121"/>
          <w:sz w:val="22"/>
          <w:szCs w:val="22"/>
        </w:rPr>
        <w:t xml:space="preserve"> </w:t>
      </w:r>
      <w:proofErr w:type="spellStart"/>
      <w:r w:rsidR="00C03868">
        <w:rPr>
          <w:color w:val="212121"/>
          <w:sz w:val="22"/>
          <w:szCs w:val="22"/>
        </w:rPr>
        <w:t>цирконоцена</w:t>
      </w:r>
      <w:proofErr w:type="spellEnd"/>
      <w:r w:rsidR="00C03868">
        <w:rPr>
          <w:color w:val="212121"/>
          <w:sz w:val="22"/>
          <w:szCs w:val="22"/>
        </w:rPr>
        <w:t xml:space="preserve">, </w:t>
      </w:r>
      <w:proofErr w:type="spellStart"/>
      <w:r w:rsidRPr="00935DB3">
        <w:rPr>
          <w:color w:val="212121"/>
          <w:sz w:val="22"/>
          <w:szCs w:val="22"/>
        </w:rPr>
        <w:t>сульфурил</w:t>
      </w:r>
      <w:proofErr w:type="spellEnd"/>
      <w:r w:rsidRPr="00935DB3">
        <w:rPr>
          <w:color w:val="212121"/>
          <w:sz w:val="22"/>
          <w:szCs w:val="22"/>
        </w:rPr>
        <w:t xml:space="preserve"> хлоридом </w:t>
      </w:r>
      <w:r w:rsidR="009304D7">
        <w:rPr>
          <w:color w:val="212121"/>
          <w:sz w:val="22"/>
          <w:szCs w:val="22"/>
        </w:rPr>
        <w:t xml:space="preserve">и </w:t>
      </w:r>
      <w:proofErr w:type="spellStart"/>
      <w:r w:rsidR="009304D7">
        <w:rPr>
          <w:color w:val="212121"/>
          <w:sz w:val="22"/>
          <w:szCs w:val="22"/>
        </w:rPr>
        <w:t>бутиллитием</w:t>
      </w:r>
      <w:proofErr w:type="spellEnd"/>
      <w:r w:rsidR="009304D7">
        <w:rPr>
          <w:color w:val="212121"/>
          <w:sz w:val="22"/>
          <w:szCs w:val="22"/>
        </w:rPr>
        <w:t>. Заключительная стадия в этом методе состоит в снятии</w:t>
      </w:r>
      <w:r w:rsidR="00C03868">
        <w:rPr>
          <w:color w:val="212121"/>
          <w:sz w:val="22"/>
          <w:szCs w:val="22"/>
        </w:rPr>
        <w:t xml:space="preserve"> </w:t>
      </w:r>
      <w:proofErr w:type="spellStart"/>
      <w:r w:rsidR="00C03868">
        <w:rPr>
          <w:color w:val="212121"/>
          <w:sz w:val="22"/>
          <w:szCs w:val="22"/>
        </w:rPr>
        <w:t>триметилсилильных</w:t>
      </w:r>
      <w:proofErr w:type="spellEnd"/>
      <w:r w:rsidR="00C03868">
        <w:rPr>
          <w:color w:val="212121"/>
          <w:sz w:val="22"/>
          <w:szCs w:val="22"/>
        </w:rPr>
        <w:t xml:space="preserve"> групп </w:t>
      </w:r>
      <w:r w:rsidR="00C03868">
        <w:rPr>
          <w:color w:val="212121"/>
          <w:sz w:val="22"/>
          <w:szCs w:val="22"/>
        </w:rPr>
        <w:lastRenderedPageBreak/>
        <w:t>де</w:t>
      </w:r>
      <w:r w:rsidR="009304D7">
        <w:rPr>
          <w:color w:val="212121"/>
          <w:sz w:val="22"/>
          <w:szCs w:val="22"/>
        </w:rPr>
        <w:t>йст</w:t>
      </w:r>
      <w:r w:rsidR="00C03868">
        <w:rPr>
          <w:color w:val="212121"/>
          <w:sz w:val="22"/>
          <w:szCs w:val="22"/>
        </w:rPr>
        <w:t>в</w:t>
      </w:r>
      <w:r w:rsidR="009304D7">
        <w:rPr>
          <w:color w:val="212121"/>
          <w:sz w:val="22"/>
          <w:szCs w:val="22"/>
        </w:rPr>
        <w:t>и</w:t>
      </w:r>
      <w:r w:rsidR="00C03868">
        <w:rPr>
          <w:color w:val="212121"/>
          <w:sz w:val="22"/>
          <w:szCs w:val="22"/>
        </w:rPr>
        <w:t xml:space="preserve">ем </w:t>
      </w:r>
      <w:r w:rsidRPr="00935DB3">
        <w:rPr>
          <w:color w:val="212121"/>
          <w:sz w:val="22"/>
          <w:szCs w:val="22"/>
        </w:rPr>
        <w:t>фторид</w:t>
      </w:r>
      <w:r w:rsidR="009304D7">
        <w:rPr>
          <w:color w:val="212121"/>
          <w:sz w:val="22"/>
          <w:szCs w:val="22"/>
        </w:rPr>
        <w:t>а</w:t>
      </w:r>
      <w:r w:rsidRPr="00935DB3">
        <w:rPr>
          <w:color w:val="212121"/>
          <w:sz w:val="22"/>
          <w:szCs w:val="22"/>
        </w:rPr>
        <w:t xml:space="preserve"> </w:t>
      </w:r>
      <w:proofErr w:type="spellStart"/>
      <w:r w:rsidRPr="00935DB3">
        <w:rPr>
          <w:color w:val="212121"/>
          <w:sz w:val="22"/>
          <w:szCs w:val="22"/>
        </w:rPr>
        <w:t>тетрабутиламмония</w:t>
      </w:r>
      <w:proofErr w:type="spellEnd"/>
      <w:r w:rsidRPr="00935DB3">
        <w:rPr>
          <w:color w:val="212121"/>
          <w:sz w:val="22"/>
          <w:szCs w:val="22"/>
        </w:rPr>
        <w:t xml:space="preserve"> (</w:t>
      </w:r>
      <w:r w:rsidRPr="00935DB3">
        <w:rPr>
          <w:color w:val="212121"/>
          <w:sz w:val="22"/>
          <w:szCs w:val="22"/>
          <w:lang w:val="en-US"/>
        </w:rPr>
        <w:t>TBAF</w:t>
      </w:r>
      <w:r w:rsidRPr="00935DB3">
        <w:rPr>
          <w:color w:val="212121"/>
          <w:sz w:val="22"/>
          <w:szCs w:val="22"/>
        </w:rPr>
        <w:t xml:space="preserve">) </w:t>
      </w:r>
      <w:bookmarkStart w:id="0" w:name="_Hlk486229823"/>
      <w:r w:rsidR="009304D7">
        <w:rPr>
          <w:color w:val="212121"/>
          <w:sz w:val="22"/>
          <w:szCs w:val="22"/>
        </w:rPr>
        <w:t>на полученный 2,5-ди(</w:t>
      </w:r>
      <w:proofErr w:type="spellStart"/>
      <w:r w:rsidR="009304D7">
        <w:rPr>
          <w:color w:val="212121"/>
          <w:sz w:val="22"/>
          <w:szCs w:val="22"/>
        </w:rPr>
        <w:t>триметилсилил</w:t>
      </w:r>
      <w:proofErr w:type="spellEnd"/>
      <w:r w:rsidR="009304D7">
        <w:rPr>
          <w:color w:val="212121"/>
          <w:sz w:val="22"/>
          <w:szCs w:val="22"/>
        </w:rPr>
        <w:t>)-3,4-этиленди</w:t>
      </w:r>
      <w:r w:rsidR="00DC4058">
        <w:rPr>
          <w:color w:val="212121"/>
          <w:sz w:val="22"/>
          <w:szCs w:val="22"/>
        </w:rPr>
        <w:t>о</w:t>
      </w:r>
      <w:r w:rsidR="009304D7">
        <w:rPr>
          <w:color w:val="212121"/>
          <w:sz w:val="22"/>
          <w:szCs w:val="22"/>
        </w:rPr>
        <w:t xml:space="preserve">кситиофен (схема 4) </w:t>
      </w:r>
      <w:r w:rsidR="00482958" w:rsidRPr="00935DB3">
        <w:rPr>
          <w:color w:val="212121"/>
          <w:sz w:val="22"/>
          <w:szCs w:val="22"/>
        </w:rPr>
        <w:t>[</w:t>
      </w:r>
      <w:bookmarkEnd w:id="0"/>
      <w:r w:rsidR="00033ED9" w:rsidRPr="00033ED9">
        <w:rPr>
          <w:color w:val="212121"/>
          <w:sz w:val="22"/>
          <w:szCs w:val="22"/>
        </w:rPr>
        <w:t>12</w:t>
      </w:r>
      <w:r w:rsidRPr="00935DB3">
        <w:rPr>
          <w:color w:val="212121"/>
          <w:sz w:val="22"/>
          <w:szCs w:val="22"/>
        </w:rPr>
        <w:t>]</w:t>
      </w:r>
      <w:r w:rsidR="00033ED9" w:rsidRPr="00033ED9">
        <w:rPr>
          <w:color w:val="212121"/>
          <w:sz w:val="22"/>
          <w:szCs w:val="22"/>
        </w:rPr>
        <w:t>.</w:t>
      </w:r>
      <w:r w:rsidRPr="00935DB3">
        <w:rPr>
          <w:color w:val="212121"/>
          <w:sz w:val="22"/>
          <w:szCs w:val="22"/>
        </w:rPr>
        <w:t xml:space="preserve"> </w:t>
      </w:r>
    </w:p>
    <w:p w14:paraId="4D02CEBA" w14:textId="77777777" w:rsidR="007C3877" w:rsidRPr="00935DB3" w:rsidRDefault="007C3877" w:rsidP="00F02598">
      <w:pPr>
        <w:spacing w:line="360" w:lineRule="auto"/>
        <w:jc w:val="both"/>
        <w:rPr>
          <w:color w:val="212121"/>
          <w:sz w:val="22"/>
          <w:szCs w:val="22"/>
        </w:rPr>
      </w:pPr>
      <w:r w:rsidRPr="00935DB3">
        <w:rPr>
          <w:sz w:val="22"/>
          <w:szCs w:val="22"/>
        </w:rPr>
        <w:object w:dxaOrig="13308" w:dyaOrig="1401" w14:anchorId="41A2C78D">
          <v:shape id="_x0000_i1029" type="#_x0000_t75" style="width:467pt;height:50pt" o:ole="">
            <v:imagedata r:id="rId12" o:title=""/>
          </v:shape>
          <o:OLEObject Type="Embed" ProgID="ChemDraw.Document.6.0" ShapeID="_x0000_i1029" DrawAspect="Content" ObjectID="_1661184063" r:id="rId13"/>
        </w:object>
      </w:r>
    </w:p>
    <w:p w14:paraId="7FC18EF5" w14:textId="77777777" w:rsidR="008832E2" w:rsidRPr="00935DB3" w:rsidRDefault="008832E2" w:rsidP="00F02598">
      <w:pPr>
        <w:spacing w:line="360" w:lineRule="auto"/>
        <w:jc w:val="center"/>
        <w:rPr>
          <w:b/>
          <w:bCs/>
          <w:sz w:val="22"/>
          <w:szCs w:val="22"/>
          <w:lang w:val="en-US"/>
        </w:rPr>
      </w:pPr>
      <w:r w:rsidRPr="00935DB3">
        <w:rPr>
          <w:b/>
          <w:sz w:val="22"/>
          <w:szCs w:val="22"/>
        </w:rPr>
        <w:t xml:space="preserve">Схема </w:t>
      </w:r>
      <w:r w:rsidR="008221C4" w:rsidRPr="00935DB3">
        <w:rPr>
          <w:b/>
          <w:sz w:val="22"/>
          <w:szCs w:val="22"/>
          <w:lang w:val="en-US"/>
        </w:rPr>
        <w:t>3</w:t>
      </w:r>
    </w:p>
    <w:p w14:paraId="3F964198" w14:textId="77777777" w:rsidR="008832E2" w:rsidRPr="00935DB3" w:rsidRDefault="00332B4D" w:rsidP="00F02598">
      <w:pPr>
        <w:spacing w:line="360" w:lineRule="auto"/>
        <w:jc w:val="center"/>
        <w:rPr>
          <w:bCs/>
          <w:sz w:val="22"/>
          <w:szCs w:val="22"/>
        </w:rPr>
      </w:pPr>
      <w:r>
        <w:object w:dxaOrig="7215" w:dyaOrig="1728" w14:anchorId="1CCE3954">
          <v:shape id="_x0000_i1030" type="#_x0000_t75" style="width:299.5pt;height:71.5pt" o:ole="">
            <v:imagedata r:id="rId14" o:title=""/>
          </v:shape>
          <o:OLEObject Type="Embed" ProgID="ChemDraw.Document.6.0" ShapeID="_x0000_i1030" DrawAspect="Content" ObjectID="_1661184064" r:id="rId15"/>
        </w:object>
      </w:r>
    </w:p>
    <w:p w14:paraId="025F2FFA" w14:textId="77777777" w:rsidR="008832E2" w:rsidRPr="00935DB3" w:rsidRDefault="008832E2" w:rsidP="00F02598">
      <w:pPr>
        <w:spacing w:line="360" w:lineRule="auto"/>
        <w:jc w:val="center"/>
        <w:rPr>
          <w:b/>
          <w:sz w:val="22"/>
          <w:szCs w:val="22"/>
        </w:rPr>
      </w:pPr>
      <w:r w:rsidRPr="00935DB3">
        <w:rPr>
          <w:b/>
          <w:sz w:val="22"/>
          <w:szCs w:val="22"/>
        </w:rPr>
        <w:t xml:space="preserve">Схема </w:t>
      </w:r>
      <w:r w:rsidR="008221C4" w:rsidRPr="00935DB3">
        <w:rPr>
          <w:b/>
          <w:sz w:val="22"/>
          <w:szCs w:val="22"/>
        </w:rPr>
        <w:t>4</w:t>
      </w:r>
    </w:p>
    <w:p w14:paraId="18C02F70" w14:textId="77777777" w:rsidR="009B377A" w:rsidRDefault="009A5CA8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Кроме того, </w:t>
      </w:r>
      <w:r w:rsidR="001E0761" w:rsidRPr="00935DB3">
        <w:rPr>
          <w:color w:val="212121"/>
          <w:sz w:val="22"/>
          <w:szCs w:val="22"/>
        </w:rPr>
        <w:t>запатентованы методы получения 3,4-этилендиокситиофена</w:t>
      </w:r>
      <w:r w:rsidR="009C5290" w:rsidRPr="00935DB3">
        <w:rPr>
          <w:color w:val="212121"/>
          <w:sz w:val="22"/>
          <w:szCs w:val="22"/>
        </w:rPr>
        <w:t xml:space="preserve"> </w:t>
      </w:r>
      <w:proofErr w:type="spellStart"/>
      <w:r w:rsidR="009C5290" w:rsidRPr="00935DB3">
        <w:rPr>
          <w:color w:val="212121"/>
          <w:sz w:val="22"/>
          <w:szCs w:val="22"/>
        </w:rPr>
        <w:t>трансэтерификацией</w:t>
      </w:r>
      <w:proofErr w:type="spellEnd"/>
      <w:r w:rsidR="009C5290" w:rsidRPr="00935DB3">
        <w:rPr>
          <w:color w:val="212121"/>
          <w:sz w:val="22"/>
          <w:szCs w:val="22"/>
        </w:rPr>
        <w:t xml:space="preserve"> </w:t>
      </w:r>
      <w:r w:rsidR="001E0761" w:rsidRPr="00935DB3">
        <w:rPr>
          <w:color w:val="212121"/>
          <w:sz w:val="22"/>
          <w:szCs w:val="22"/>
        </w:rPr>
        <w:t xml:space="preserve">3,4-диметокситиофена </w:t>
      </w:r>
      <w:r w:rsidR="001E0761" w:rsidRPr="00935DB3">
        <w:rPr>
          <w:b/>
          <w:bCs/>
          <w:color w:val="212121"/>
          <w:sz w:val="22"/>
          <w:szCs w:val="22"/>
        </w:rPr>
        <w:t>4</w:t>
      </w:r>
      <w:r w:rsidR="001E7A84" w:rsidRPr="00935DB3">
        <w:rPr>
          <w:b/>
          <w:bCs/>
          <w:color w:val="212121"/>
          <w:sz w:val="22"/>
          <w:szCs w:val="22"/>
        </w:rPr>
        <w:t xml:space="preserve"> </w:t>
      </w:r>
      <w:r w:rsidR="001E7A84" w:rsidRPr="00935DB3">
        <w:rPr>
          <w:color w:val="212121"/>
          <w:sz w:val="22"/>
          <w:szCs w:val="22"/>
        </w:rPr>
        <w:t xml:space="preserve">(схема </w:t>
      </w:r>
      <w:r w:rsidR="009C5290" w:rsidRPr="00935DB3">
        <w:rPr>
          <w:color w:val="212121"/>
          <w:sz w:val="22"/>
          <w:szCs w:val="22"/>
        </w:rPr>
        <w:t>5</w:t>
      </w:r>
      <w:r w:rsidR="001E7A84" w:rsidRPr="00935DB3">
        <w:rPr>
          <w:color w:val="212121"/>
          <w:sz w:val="22"/>
          <w:szCs w:val="22"/>
        </w:rPr>
        <w:t xml:space="preserve">) </w:t>
      </w:r>
      <w:r w:rsidR="001E0761" w:rsidRPr="00935DB3">
        <w:rPr>
          <w:color w:val="212121"/>
          <w:sz w:val="22"/>
          <w:szCs w:val="22"/>
        </w:rPr>
        <w:t>[</w:t>
      </w:r>
      <w:r w:rsidR="005C7210">
        <w:rPr>
          <w:color w:val="212121"/>
          <w:sz w:val="22"/>
          <w:szCs w:val="22"/>
        </w:rPr>
        <w:t>13</w:t>
      </w:r>
      <w:r w:rsidR="001E0761" w:rsidRPr="00935DB3">
        <w:rPr>
          <w:color w:val="212121"/>
          <w:sz w:val="22"/>
          <w:szCs w:val="22"/>
        </w:rPr>
        <w:t>]</w:t>
      </w:r>
      <w:r w:rsidR="001E0761" w:rsidRPr="00935DB3">
        <w:rPr>
          <w:b/>
          <w:bCs/>
          <w:color w:val="212121"/>
          <w:sz w:val="22"/>
          <w:szCs w:val="22"/>
        </w:rPr>
        <w:t xml:space="preserve"> </w:t>
      </w:r>
      <w:r w:rsidR="00FC5E17" w:rsidRPr="00935DB3">
        <w:rPr>
          <w:color w:val="212121"/>
          <w:sz w:val="22"/>
          <w:szCs w:val="22"/>
        </w:rPr>
        <w:t>и</w:t>
      </w:r>
      <w:r w:rsidR="00FC5E17" w:rsidRPr="00935DB3">
        <w:rPr>
          <w:b/>
          <w:bCs/>
          <w:color w:val="212121"/>
          <w:sz w:val="22"/>
          <w:szCs w:val="22"/>
        </w:rPr>
        <w:t xml:space="preserve"> </w:t>
      </w:r>
      <w:r w:rsidR="009C5290" w:rsidRPr="00935DB3">
        <w:rPr>
          <w:color w:val="212121"/>
          <w:sz w:val="22"/>
          <w:szCs w:val="22"/>
        </w:rPr>
        <w:t xml:space="preserve">о-алкилированием этиленгликоля действием </w:t>
      </w:r>
      <w:r w:rsidR="001E0761" w:rsidRPr="00935DB3">
        <w:rPr>
          <w:color w:val="212121"/>
          <w:sz w:val="22"/>
          <w:szCs w:val="22"/>
        </w:rPr>
        <w:t xml:space="preserve">3,4-бромитиофена </w:t>
      </w:r>
      <w:r w:rsidR="001E0761" w:rsidRPr="00935DB3">
        <w:rPr>
          <w:b/>
          <w:bCs/>
          <w:color w:val="212121"/>
          <w:sz w:val="22"/>
          <w:szCs w:val="22"/>
        </w:rPr>
        <w:t>5</w:t>
      </w:r>
      <w:r w:rsidR="001E0761" w:rsidRPr="00935DB3">
        <w:rPr>
          <w:sz w:val="22"/>
          <w:szCs w:val="22"/>
        </w:rPr>
        <w:t xml:space="preserve"> </w:t>
      </w:r>
      <w:r w:rsidR="001E7A84" w:rsidRPr="00935DB3">
        <w:rPr>
          <w:sz w:val="22"/>
          <w:szCs w:val="22"/>
        </w:rPr>
        <w:t>(</w:t>
      </w:r>
      <w:r w:rsidR="001E7A84" w:rsidRPr="00B72487">
        <w:rPr>
          <w:sz w:val="22"/>
          <w:szCs w:val="22"/>
        </w:rPr>
        <w:t xml:space="preserve">схема </w:t>
      </w:r>
      <w:r w:rsidR="009C5290" w:rsidRPr="00B72487">
        <w:rPr>
          <w:sz w:val="22"/>
          <w:szCs w:val="22"/>
        </w:rPr>
        <w:t>6</w:t>
      </w:r>
      <w:r w:rsidR="001E7A84" w:rsidRPr="00B72487">
        <w:rPr>
          <w:sz w:val="22"/>
          <w:szCs w:val="22"/>
        </w:rPr>
        <w:t xml:space="preserve">) </w:t>
      </w:r>
      <w:r w:rsidR="001E0761" w:rsidRPr="00B72487">
        <w:rPr>
          <w:sz w:val="22"/>
          <w:szCs w:val="22"/>
        </w:rPr>
        <w:t>[</w:t>
      </w:r>
      <w:r w:rsidR="005C7210" w:rsidRPr="00B72487">
        <w:rPr>
          <w:sz w:val="22"/>
          <w:szCs w:val="22"/>
        </w:rPr>
        <w:t>14</w:t>
      </w:r>
      <w:r w:rsidR="001E0761" w:rsidRPr="00B72487">
        <w:rPr>
          <w:color w:val="212121"/>
          <w:sz w:val="22"/>
          <w:szCs w:val="22"/>
        </w:rPr>
        <w:t>]</w:t>
      </w:r>
      <w:r w:rsidR="005C7210" w:rsidRPr="00B72487">
        <w:rPr>
          <w:color w:val="212121"/>
          <w:sz w:val="22"/>
          <w:szCs w:val="22"/>
        </w:rPr>
        <w:t>.</w:t>
      </w:r>
    </w:p>
    <w:p w14:paraId="1FE89636" w14:textId="77777777" w:rsidR="009304D7" w:rsidRPr="00940122" w:rsidRDefault="009304D7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38D75AC7" w14:textId="77777777" w:rsidR="009C5290" w:rsidRPr="00935DB3" w:rsidRDefault="00332B4D" w:rsidP="00F02598">
      <w:pPr>
        <w:spacing w:line="360" w:lineRule="auto"/>
        <w:jc w:val="center"/>
        <w:rPr>
          <w:b/>
          <w:bCs/>
          <w:color w:val="212121"/>
          <w:sz w:val="22"/>
          <w:szCs w:val="22"/>
        </w:rPr>
      </w:pPr>
      <w:r>
        <w:object w:dxaOrig="5695" w:dyaOrig="1546" w14:anchorId="2E79FB79">
          <v:shape id="_x0000_i1031" type="#_x0000_t75" style="width:285pt;height:77.5pt" o:ole="">
            <v:imagedata r:id="rId16" o:title=""/>
          </v:shape>
          <o:OLEObject Type="Embed" ProgID="ChemDraw.Document.6.0" ShapeID="_x0000_i1031" DrawAspect="Content" ObjectID="_1661184065" r:id="rId17"/>
        </w:object>
      </w:r>
    </w:p>
    <w:p w14:paraId="38C250DF" w14:textId="77777777" w:rsidR="001E7A84" w:rsidRPr="00935DB3" w:rsidRDefault="001E7A84" w:rsidP="00F02598">
      <w:pPr>
        <w:spacing w:line="360" w:lineRule="auto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 xml:space="preserve">Схема </w:t>
      </w:r>
      <w:r w:rsidR="009C5290" w:rsidRPr="00935DB3">
        <w:rPr>
          <w:b/>
          <w:bCs/>
          <w:color w:val="212121"/>
          <w:sz w:val="22"/>
          <w:szCs w:val="22"/>
        </w:rPr>
        <w:t>5</w:t>
      </w:r>
    </w:p>
    <w:p w14:paraId="11A546EB" w14:textId="77777777" w:rsidR="009C5290" w:rsidRPr="00935DB3" w:rsidRDefault="00332B4D" w:rsidP="00F02598">
      <w:pPr>
        <w:spacing w:line="360" w:lineRule="auto"/>
        <w:ind w:firstLine="709"/>
        <w:jc w:val="center"/>
        <w:rPr>
          <w:b/>
          <w:bCs/>
          <w:color w:val="212121"/>
          <w:sz w:val="22"/>
          <w:szCs w:val="22"/>
        </w:rPr>
      </w:pPr>
      <w:r>
        <w:object w:dxaOrig="7478" w:dyaOrig="1737" w14:anchorId="18B10E07">
          <v:shape id="_x0000_i1032" type="#_x0000_t75" style="width:374pt;height:87pt" o:ole="">
            <v:imagedata r:id="rId18" o:title=""/>
          </v:shape>
          <o:OLEObject Type="Embed" ProgID="ChemDraw.Document.6.0" ShapeID="_x0000_i1032" DrawAspect="Content" ObjectID="_1661184066" r:id="rId19"/>
        </w:object>
      </w:r>
    </w:p>
    <w:p w14:paraId="0C9E58ED" w14:textId="77777777" w:rsidR="001E7A84" w:rsidRPr="00935DB3" w:rsidRDefault="001E7A84" w:rsidP="00F02598">
      <w:pPr>
        <w:spacing w:line="360" w:lineRule="auto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 xml:space="preserve">Схема </w:t>
      </w:r>
      <w:r w:rsidR="009C5290" w:rsidRPr="00935DB3">
        <w:rPr>
          <w:b/>
          <w:bCs/>
          <w:color w:val="212121"/>
          <w:sz w:val="22"/>
          <w:szCs w:val="22"/>
        </w:rPr>
        <w:t>6</w:t>
      </w:r>
    </w:p>
    <w:p w14:paraId="31C62E60" w14:textId="77777777" w:rsidR="009304D7" w:rsidRDefault="009304D7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1AEDEE25" w14:textId="77777777" w:rsidR="00523D5F" w:rsidRDefault="00410016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>На схеме 7</w:t>
      </w:r>
      <w:r w:rsidR="00523D5F"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 xml:space="preserve">показан </w:t>
      </w:r>
      <w:r w:rsidR="001A420D" w:rsidRPr="00935DB3">
        <w:rPr>
          <w:color w:val="212121"/>
          <w:sz w:val="22"/>
          <w:szCs w:val="22"/>
        </w:rPr>
        <w:t xml:space="preserve">синтетический подход к получению ЕДОТ </w:t>
      </w:r>
      <w:r w:rsidR="001A420D" w:rsidRPr="00935DB3">
        <w:rPr>
          <w:b/>
          <w:bCs/>
          <w:color w:val="212121"/>
          <w:sz w:val="22"/>
          <w:szCs w:val="22"/>
        </w:rPr>
        <w:t>1</w:t>
      </w:r>
      <w:r w:rsidR="001A420D" w:rsidRPr="00935DB3">
        <w:rPr>
          <w:color w:val="212121"/>
          <w:sz w:val="22"/>
          <w:szCs w:val="22"/>
        </w:rPr>
        <w:t xml:space="preserve">, </w:t>
      </w:r>
      <w:r w:rsidR="00F21F06">
        <w:rPr>
          <w:sz w:val="22"/>
          <w:szCs w:val="22"/>
        </w:rPr>
        <w:t>подробно</w:t>
      </w:r>
      <w:r w:rsidR="00F21F06" w:rsidRPr="00935DB3">
        <w:rPr>
          <w:color w:val="212121"/>
          <w:sz w:val="22"/>
          <w:szCs w:val="22"/>
        </w:rPr>
        <w:t xml:space="preserve"> </w:t>
      </w:r>
      <w:r w:rsidR="001A420D" w:rsidRPr="00935DB3">
        <w:rPr>
          <w:color w:val="212121"/>
          <w:sz w:val="22"/>
          <w:szCs w:val="22"/>
        </w:rPr>
        <w:t>описанный в работе</w:t>
      </w:r>
      <w:r w:rsidR="001A420D" w:rsidRPr="00935DB3">
        <w:rPr>
          <w:b/>
          <w:bCs/>
          <w:sz w:val="22"/>
          <w:szCs w:val="22"/>
        </w:rPr>
        <w:t xml:space="preserve"> </w:t>
      </w:r>
      <w:r w:rsidR="001A420D" w:rsidRPr="00935DB3">
        <w:rPr>
          <w:sz w:val="22"/>
          <w:szCs w:val="22"/>
        </w:rPr>
        <w:t>[</w:t>
      </w:r>
      <w:r w:rsidR="005C7210" w:rsidRPr="00741804">
        <w:rPr>
          <w:sz w:val="22"/>
          <w:szCs w:val="22"/>
        </w:rPr>
        <w:t>15</w:t>
      </w:r>
      <w:r w:rsidR="001A420D" w:rsidRPr="00935DB3">
        <w:rPr>
          <w:sz w:val="22"/>
          <w:szCs w:val="22"/>
        </w:rPr>
        <w:t>]</w:t>
      </w:r>
      <w:r w:rsidRPr="00935DB3">
        <w:rPr>
          <w:sz w:val="22"/>
          <w:szCs w:val="22"/>
        </w:rPr>
        <w:t>.</w:t>
      </w:r>
      <w:r w:rsidR="00F21F06" w:rsidRPr="00935DB3">
        <w:rPr>
          <w:sz w:val="22"/>
          <w:szCs w:val="22"/>
        </w:rPr>
        <w:t xml:space="preserve"> </w:t>
      </w:r>
      <w:r w:rsidR="00F21F06">
        <w:rPr>
          <w:sz w:val="22"/>
          <w:szCs w:val="22"/>
        </w:rPr>
        <w:t>Первоначально</w:t>
      </w:r>
      <w:r w:rsidRPr="00935DB3">
        <w:rPr>
          <w:sz w:val="22"/>
          <w:szCs w:val="22"/>
        </w:rPr>
        <w:t xml:space="preserve"> </w:t>
      </w:r>
      <w:proofErr w:type="spellStart"/>
      <w:r w:rsidR="001A420D" w:rsidRPr="00935DB3">
        <w:rPr>
          <w:color w:val="212121"/>
          <w:sz w:val="22"/>
          <w:szCs w:val="22"/>
        </w:rPr>
        <w:t>оксиран</w:t>
      </w:r>
      <w:proofErr w:type="spellEnd"/>
      <w:r w:rsidR="001A420D" w:rsidRPr="00935DB3">
        <w:rPr>
          <w:color w:val="212121"/>
          <w:sz w:val="22"/>
          <w:szCs w:val="22"/>
        </w:rPr>
        <w:t xml:space="preserve"> </w:t>
      </w:r>
      <w:r w:rsidR="001A420D" w:rsidRPr="00935DB3">
        <w:rPr>
          <w:b/>
          <w:bCs/>
          <w:color w:val="212121"/>
          <w:sz w:val="22"/>
          <w:szCs w:val="22"/>
        </w:rPr>
        <w:t>6</w:t>
      </w:r>
      <w:r w:rsidR="001A420D" w:rsidRPr="00935DB3">
        <w:rPr>
          <w:color w:val="212121"/>
          <w:sz w:val="22"/>
          <w:szCs w:val="22"/>
        </w:rPr>
        <w:t xml:space="preserve">, полученный из коммерчески доступного </w:t>
      </w:r>
      <w:r w:rsidR="001A420D" w:rsidRPr="00935DB3">
        <w:rPr>
          <w:i/>
          <w:iCs/>
          <w:color w:val="212121"/>
          <w:sz w:val="22"/>
          <w:szCs w:val="22"/>
        </w:rPr>
        <w:t>цис</w:t>
      </w:r>
      <w:r w:rsidR="001A420D" w:rsidRPr="00935DB3">
        <w:rPr>
          <w:color w:val="212121"/>
          <w:sz w:val="22"/>
          <w:szCs w:val="22"/>
        </w:rPr>
        <w:t xml:space="preserve">-бут-2-ен-1,4-диола, вступает в реакцию с 2-бромэтанолом </w:t>
      </w:r>
      <w:r w:rsidR="001A420D" w:rsidRPr="00935DB3">
        <w:rPr>
          <w:b/>
          <w:bCs/>
          <w:color w:val="212121"/>
          <w:sz w:val="22"/>
          <w:szCs w:val="22"/>
        </w:rPr>
        <w:t>7</w:t>
      </w:r>
      <w:r w:rsidRPr="00935DB3">
        <w:rPr>
          <w:color w:val="212121"/>
          <w:sz w:val="22"/>
          <w:szCs w:val="22"/>
        </w:rPr>
        <w:t>,</w:t>
      </w:r>
      <w:r w:rsidR="001A420D"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далее</w:t>
      </w:r>
      <w:r w:rsidR="001A420D"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 xml:space="preserve">происходит </w:t>
      </w:r>
      <w:r w:rsidR="001A420D" w:rsidRPr="00935DB3">
        <w:rPr>
          <w:color w:val="212121"/>
          <w:sz w:val="22"/>
          <w:szCs w:val="22"/>
        </w:rPr>
        <w:t>внутримолекулярн</w:t>
      </w:r>
      <w:r w:rsidRPr="00935DB3">
        <w:rPr>
          <w:color w:val="212121"/>
          <w:sz w:val="22"/>
          <w:szCs w:val="22"/>
        </w:rPr>
        <w:t>ая</w:t>
      </w:r>
      <w:r w:rsidR="009304D7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этерификация с образованием диоксинового цикла</w:t>
      </w:r>
      <w:r w:rsidR="00523D5F" w:rsidRPr="00935DB3">
        <w:rPr>
          <w:color w:val="212121"/>
          <w:sz w:val="22"/>
          <w:szCs w:val="22"/>
        </w:rPr>
        <w:t xml:space="preserve"> </w:t>
      </w:r>
      <w:r w:rsidR="009304D7">
        <w:rPr>
          <w:color w:val="212121"/>
          <w:sz w:val="22"/>
          <w:szCs w:val="22"/>
        </w:rPr>
        <w:t xml:space="preserve">(соединение </w:t>
      </w:r>
      <w:r w:rsidR="00523D5F" w:rsidRPr="00935DB3">
        <w:rPr>
          <w:b/>
          <w:bCs/>
          <w:color w:val="212121"/>
          <w:sz w:val="22"/>
          <w:szCs w:val="22"/>
        </w:rPr>
        <w:t>8</w:t>
      </w:r>
      <w:r w:rsidR="009304D7" w:rsidRPr="009304D7">
        <w:rPr>
          <w:bCs/>
          <w:color w:val="212121"/>
          <w:sz w:val="22"/>
          <w:szCs w:val="22"/>
        </w:rPr>
        <w:t>)</w:t>
      </w:r>
      <w:r w:rsidR="00D300C7" w:rsidRPr="00935DB3">
        <w:rPr>
          <w:color w:val="212121"/>
          <w:sz w:val="22"/>
          <w:szCs w:val="22"/>
        </w:rPr>
        <w:t xml:space="preserve">. </w:t>
      </w:r>
      <w:r w:rsidR="00F21F06">
        <w:rPr>
          <w:color w:val="212121"/>
          <w:sz w:val="22"/>
          <w:szCs w:val="22"/>
        </w:rPr>
        <w:t xml:space="preserve">Снятие </w:t>
      </w:r>
      <w:proofErr w:type="spellStart"/>
      <w:r w:rsidR="00F21F06">
        <w:rPr>
          <w:color w:val="212121"/>
          <w:sz w:val="22"/>
          <w:szCs w:val="22"/>
        </w:rPr>
        <w:t>бензильной</w:t>
      </w:r>
      <w:proofErr w:type="spellEnd"/>
      <w:r w:rsidR="00F21F06">
        <w:rPr>
          <w:color w:val="212121"/>
          <w:sz w:val="22"/>
          <w:szCs w:val="22"/>
        </w:rPr>
        <w:t xml:space="preserve"> защиты</w:t>
      </w:r>
      <w:r w:rsidR="00523D5F" w:rsidRPr="00935DB3">
        <w:rPr>
          <w:color w:val="212121"/>
          <w:sz w:val="22"/>
          <w:szCs w:val="22"/>
        </w:rPr>
        <w:t xml:space="preserve"> </w:t>
      </w:r>
      <w:r w:rsidR="00F21F06">
        <w:rPr>
          <w:color w:val="212121"/>
          <w:sz w:val="22"/>
          <w:szCs w:val="22"/>
        </w:rPr>
        <w:t>с гидроксильных групп</w:t>
      </w:r>
      <w:r w:rsidR="009304D7">
        <w:rPr>
          <w:color w:val="212121"/>
          <w:sz w:val="22"/>
          <w:szCs w:val="22"/>
        </w:rPr>
        <w:t xml:space="preserve"> </w:t>
      </w:r>
      <w:r w:rsidR="00523D5F" w:rsidRPr="00935DB3">
        <w:rPr>
          <w:color w:val="212121"/>
          <w:sz w:val="22"/>
          <w:szCs w:val="22"/>
        </w:rPr>
        <w:t>гидрировани</w:t>
      </w:r>
      <w:r w:rsidR="00F21F06">
        <w:rPr>
          <w:color w:val="212121"/>
          <w:sz w:val="22"/>
          <w:szCs w:val="22"/>
        </w:rPr>
        <w:t xml:space="preserve">ем на </w:t>
      </w:r>
      <w:r w:rsidR="00F21F06">
        <w:rPr>
          <w:color w:val="212121"/>
          <w:sz w:val="22"/>
          <w:szCs w:val="22"/>
          <w:lang w:val="en-US"/>
        </w:rPr>
        <w:t>Pd</w:t>
      </w:r>
      <w:r w:rsidR="00F21F06" w:rsidRPr="00F21F06">
        <w:rPr>
          <w:color w:val="212121"/>
          <w:sz w:val="22"/>
          <w:szCs w:val="22"/>
        </w:rPr>
        <w:t>/</w:t>
      </w:r>
      <w:r w:rsidR="00F21F06">
        <w:rPr>
          <w:color w:val="212121"/>
          <w:sz w:val="22"/>
          <w:szCs w:val="22"/>
          <w:lang w:val="en-US"/>
        </w:rPr>
        <w:t>C</w:t>
      </w:r>
      <w:r w:rsidR="00523D5F" w:rsidRPr="00935DB3">
        <w:rPr>
          <w:color w:val="212121"/>
          <w:sz w:val="22"/>
          <w:szCs w:val="22"/>
        </w:rPr>
        <w:t xml:space="preserve"> </w:t>
      </w:r>
      <w:r w:rsidR="009304D7">
        <w:rPr>
          <w:color w:val="212121"/>
          <w:sz w:val="22"/>
          <w:szCs w:val="22"/>
        </w:rPr>
        <w:t xml:space="preserve">превращало </w:t>
      </w:r>
      <w:r w:rsidR="00F21F06" w:rsidRPr="00935DB3">
        <w:rPr>
          <w:b/>
          <w:bCs/>
          <w:color w:val="212121"/>
          <w:sz w:val="22"/>
          <w:szCs w:val="22"/>
        </w:rPr>
        <w:t>8</w:t>
      </w:r>
      <w:r w:rsidR="00F21F06" w:rsidRPr="00935DB3">
        <w:rPr>
          <w:color w:val="212121"/>
          <w:sz w:val="22"/>
          <w:szCs w:val="22"/>
        </w:rPr>
        <w:t xml:space="preserve"> </w:t>
      </w:r>
      <w:r w:rsidR="009304D7">
        <w:rPr>
          <w:color w:val="212121"/>
          <w:sz w:val="22"/>
          <w:szCs w:val="22"/>
        </w:rPr>
        <w:t xml:space="preserve">в </w:t>
      </w:r>
      <w:r w:rsidR="00523D5F" w:rsidRPr="00935DB3">
        <w:rPr>
          <w:color w:val="212121"/>
          <w:sz w:val="22"/>
          <w:szCs w:val="22"/>
        </w:rPr>
        <w:t>2,3-бис(</w:t>
      </w:r>
      <w:proofErr w:type="spellStart"/>
      <w:r w:rsidR="00523D5F" w:rsidRPr="00935DB3">
        <w:rPr>
          <w:color w:val="212121"/>
          <w:sz w:val="22"/>
          <w:szCs w:val="22"/>
        </w:rPr>
        <w:t>гидроксиметил</w:t>
      </w:r>
      <w:proofErr w:type="spellEnd"/>
      <w:r w:rsidR="00523D5F" w:rsidRPr="00935DB3">
        <w:rPr>
          <w:color w:val="212121"/>
          <w:sz w:val="22"/>
          <w:szCs w:val="22"/>
        </w:rPr>
        <w:t xml:space="preserve">)-1,4-диоксан </w:t>
      </w:r>
      <w:r w:rsidR="00523D5F" w:rsidRPr="00935DB3">
        <w:rPr>
          <w:b/>
          <w:bCs/>
          <w:color w:val="212121"/>
          <w:sz w:val="22"/>
          <w:szCs w:val="22"/>
        </w:rPr>
        <w:t>9</w:t>
      </w:r>
      <w:r w:rsidR="00523D5F" w:rsidRPr="00935DB3">
        <w:rPr>
          <w:color w:val="212121"/>
          <w:sz w:val="22"/>
          <w:szCs w:val="22"/>
        </w:rPr>
        <w:t xml:space="preserve">, который, в свою очередь, был </w:t>
      </w:r>
      <w:proofErr w:type="spellStart"/>
      <w:r w:rsidR="00523D5F" w:rsidRPr="00935DB3">
        <w:rPr>
          <w:color w:val="212121"/>
          <w:sz w:val="22"/>
          <w:szCs w:val="22"/>
        </w:rPr>
        <w:t>мезилирован</w:t>
      </w:r>
      <w:proofErr w:type="spellEnd"/>
      <w:r w:rsidR="00523D5F" w:rsidRPr="00935DB3">
        <w:rPr>
          <w:color w:val="212121"/>
          <w:sz w:val="22"/>
          <w:szCs w:val="22"/>
        </w:rPr>
        <w:t xml:space="preserve"> с образованием 2,3-бис(</w:t>
      </w:r>
      <w:proofErr w:type="spellStart"/>
      <w:r w:rsidR="00523D5F" w:rsidRPr="00935DB3">
        <w:rPr>
          <w:color w:val="212121"/>
          <w:sz w:val="22"/>
          <w:szCs w:val="22"/>
        </w:rPr>
        <w:t>метансульфонилоксиметил</w:t>
      </w:r>
      <w:proofErr w:type="spellEnd"/>
      <w:r w:rsidR="00523D5F" w:rsidRPr="00935DB3">
        <w:rPr>
          <w:color w:val="212121"/>
          <w:sz w:val="22"/>
          <w:szCs w:val="22"/>
        </w:rPr>
        <w:t>)-1,4-диоксан</w:t>
      </w:r>
      <w:r w:rsidR="00F21F06">
        <w:rPr>
          <w:color w:val="212121"/>
          <w:sz w:val="22"/>
          <w:szCs w:val="22"/>
        </w:rPr>
        <w:t>а</w:t>
      </w:r>
      <w:r w:rsidR="00523D5F" w:rsidRPr="00935DB3">
        <w:rPr>
          <w:color w:val="212121"/>
          <w:sz w:val="22"/>
          <w:szCs w:val="22"/>
        </w:rPr>
        <w:t xml:space="preserve"> </w:t>
      </w:r>
      <w:r w:rsidR="00523D5F" w:rsidRPr="00935DB3">
        <w:rPr>
          <w:b/>
          <w:bCs/>
          <w:color w:val="212121"/>
          <w:sz w:val="22"/>
          <w:szCs w:val="22"/>
        </w:rPr>
        <w:t>10</w:t>
      </w:r>
      <w:r w:rsidR="00523D5F" w:rsidRPr="00935DB3">
        <w:rPr>
          <w:color w:val="212121"/>
          <w:sz w:val="22"/>
          <w:szCs w:val="22"/>
        </w:rPr>
        <w:t xml:space="preserve">. </w:t>
      </w:r>
      <w:r w:rsidR="00F21F06">
        <w:rPr>
          <w:color w:val="212121"/>
          <w:sz w:val="22"/>
          <w:szCs w:val="22"/>
        </w:rPr>
        <w:t>Дальнейшее взаимодействием</w:t>
      </w:r>
      <w:r w:rsidR="00523D5F" w:rsidRPr="00935DB3">
        <w:rPr>
          <w:color w:val="212121"/>
          <w:sz w:val="22"/>
          <w:szCs w:val="22"/>
        </w:rPr>
        <w:t xml:space="preserve"> </w:t>
      </w:r>
      <w:proofErr w:type="spellStart"/>
      <w:r w:rsidR="00523D5F" w:rsidRPr="00935DB3">
        <w:rPr>
          <w:color w:val="212121"/>
          <w:sz w:val="22"/>
          <w:szCs w:val="22"/>
        </w:rPr>
        <w:t>бисмезилата</w:t>
      </w:r>
      <w:proofErr w:type="spellEnd"/>
      <w:r w:rsidR="00523D5F" w:rsidRPr="00935DB3">
        <w:rPr>
          <w:color w:val="212121"/>
          <w:sz w:val="22"/>
          <w:szCs w:val="22"/>
        </w:rPr>
        <w:t xml:space="preserve"> </w:t>
      </w:r>
      <w:r w:rsidR="00523D5F" w:rsidRPr="00935DB3">
        <w:rPr>
          <w:b/>
          <w:bCs/>
          <w:color w:val="212121"/>
          <w:sz w:val="22"/>
          <w:szCs w:val="22"/>
        </w:rPr>
        <w:t>10</w:t>
      </w:r>
      <w:r w:rsidR="00523D5F" w:rsidRPr="00935DB3">
        <w:rPr>
          <w:color w:val="212121"/>
          <w:sz w:val="22"/>
          <w:szCs w:val="22"/>
        </w:rPr>
        <w:t xml:space="preserve"> с </w:t>
      </w:r>
      <w:proofErr w:type="spellStart"/>
      <w:r w:rsidR="00523D5F" w:rsidRPr="00935DB3">
        <w:rPr>
          <w:color w:val="212121"/>
          <w:sz w:val="22"/>
          <w:szCs w:val="22"/>
        </w:rPr>
        <w:t>девятиводным</w:t>
      </w:r>
      <w:proofErr w:type="spellEnd"/>
      <w:r w:rsidR="00523D5F" w:rsidRPr="00935DB3">
        <w:rPr>
          <w:color w:val="212121"/>
          <w:sz w:val="22"/>
          <w:szCs w:val="22"/>
        </w:rPr>
        <w:t xml:space="preserve"> сульфидом натрия (Na</w:t>
      </w:r>
      <w:r w:rsidR="00523D5F" w:rsidRPr="00935DB3">
        <w:rPr>
          <w:color w:val="212121"/>
          <w:sz w:val="22"/>
          <w:szCs w:val="22"/>
          <w:vertAlign w:val="subscript"/>
        </w:rPr>
        <w:t>2</w:t>
      </w:r>
      <w:r w:rsidR="00523D5F" w:rsidRPr="00935DB3">
        <w:rPr>
          <w:color w:val="212121"/>
          <w:sz w:val="22"/>
          <w:szCs w:val="22"/>
        </w:rPr>
        <w:t>S</w:t>
      </w:r>
      <w:r w:rsidR="007541B2" w:rsidRPr="00935DB3">
        <w:rPr>
          <w:color w:val="212121"/>
          <w:sz w:val="22"/>
          <w:szCs w:val="22"/>
        </w:rPr>
        <w:t>*</w:t>
      </w:r>
      <w:r w:rsidR="00523D5F" w:rsidRPr="00935DB3">
        <w:rPr>
          <w:color w:val="212121"/>
          <w:sz w:val="22"/>
          <w:szCs w:val="22"/>
        </w:rPr>
        <w:t xml:space="preserve">9H2O) </w:t>
      </w:r>
      <w:r w:rsidR="00F21F06">
        <w:rPr>
          <w:color w:val="212121"/>
          <w:sz w:val="22"/>
          <w:szCs w:val="22"/>
        </w:rPr>
        <w:t>приводило к образованию</w:t>
      </w:r>
      <w:r w:rsidR="00523D5F" w:rsidRPr="00935DB3">
        <w:rPr>
          <w:color w:val="212121"/>
          <w:sz w:val="22"/>
          <w:szCs w:val="22"/>
        </w:rPr>
        <w:t xml:space="preserve"> тетрагидро-3,4-этилендиокситиофен</w:t>
      </w:r>
      <w:r w:rsidR="00F21F06">
        <w:rPr>
          <w:color w:val="212121"/>
          <w:sz w:val="22"/>
          <w:szCs w:val="22"/>
        </w:rPr>
        <w:t>а</w:t>
      </w:r>
      <w:r w:rsidR="00523D5F" w:rsidRPr="00935DB3">
        <w:rPr>
          <w:color w:val="212121"/>
          <w:sz w:val="22"/>
          <w:szCs w:val="22"/>
        </w:rPr>
        <w:t xml:space="preserve"> </w:t>
      </w:r>
      <w:r w:rsidR="007541B2" w:rsidRPr="00935DB3">
        <w:rPr>
          <w:b/>
          <w:bCs/>
          <w:color w:val="212121"/>
          <w:sz w:val="22"/>
          <w:szCs w:val="22"/>
        </w:rPr>
        <w:t>11</w:t>
      </w:r>
      <w:r w:rsidR="00F21F06">
        <w:rPr>
          <w:color w:val="212121"/>
          <w:sz w:val="22"/>
          <w:szCs w:val="22"/>
        </w:rPr>
        <w:t xml:space="preserve">, </w:t>
      </w:r>
      <w:proofErr w:type="spellStart"/>
      <w:r w:rsidR="00523D5F" w:rsidRPr="00935DB3">
        <w:rPr>
          <w:color w:val="212121"/>
          <w:sz w:val="22"/>
          <w:szCs w:val="22"/>
        </w:rPr>
        <w:t>дегидрировани</w:t>
      </w:r>
      <w:r w:rsidR="00F21F06">
        <w:rPr>
          <w:color w:val="212121"/>
          <w:sz w:val="22"/>
          <w:szCs w:val="22"/>
        </w:rPr>
        <w:t>м</w:t>
      </w:r>
      <w:proofErr w:type="spellEnd"/>
      <w:r w:rsidR="00523D5F" w:rsidRPr="00935DB3">
        <w:rPr>
          <w:color w:val="212121"/>
          <w:sz w:val="22"/>
          <w:szCs w:val="22"/>
        </w:rPr>
        <w:t xml:space="preserve"> </w:t>
      </w:r>
      <w:r w:rsidR="00F21F06">
        <w:rPr>
          <w:color w:val="212121"/>
          <w:sz w:val="22"/>
          <w:szCs w:val="22"/>
        </w:rPr>
        <w:t xml:space="preserve">которого с помощью </w:t>
      </w:r>
      <w:r w:rsidR="00523D5F" w:rsidRPr="00935DB3">
        <w:rPr>
          <w:color w:val="212121"/>
          <w:sz w:val="22"/>
          <w:szCs w:val="22"/>
        </w:rPr>
        <w:t xml:space="preserve">2,3-дихлор-5,6-дициано-1,4-бензохинона (DDQ) </w:t>
      </w:r>
      <w:r w:rsidR="00F21F06">
        <w:rPr>
          <w:color w:val="212121"/>
          <w:sz w:val="22"/>
          <w:szCs w:val="22"/>
        </w:rPr>
        <w:t>был получен</w:t>
      </w:r>
      <w:r w:rsidR="00523D5F" w:rsidRPr="00935DB3">
        <w:rPr>
          <w:color w:val="212121"/>
          <w:sz w:val="22"/>
          <w:szCs w:val="22"/>
        </w:rPr>
        <w:t xml:space="preserve"> EDOT </w:t>
      </w:r>
      <w:r w:rsidR="00523D5F" w:rsidRPr="00935DB3">
        <w:rPr>
          <w:b/>
          <w:bCs/>
          <w:color w:val="212121"/>
          <w:sz w:val="22"/>
          <w:szCs w:val="22"/>
        </w:rPr>
        <w:t>1</w:t>
      </w:r>
      <w:r w:rsidR="00F21F06">
        <w:rPr>
          <w:bCs/>
          <w:color w:val="212121"/>
          <w:sz w:val="22"/>
          <w:szCs w:val="22"/>
        </w:rPr>
        <w:t xml:space="preserve"> выходом 40%</w:t>
      </w:r>
      <w:r w:rsidR="00B72487">
        <w:rPr>
          <w:color w:val="212121"/>
          <w:sz w:val="22"/>
          <w:szCs w:val="22"/>
        </w:rPr>
        <w:t>.</w:t>
      </w:r>
      <w:r w:rsidR="00523D5F" w:rsidRPr="00935DB3">
        <w:rPr>
          <w:color w:val="212121"/>
          <w:sz w:val="22"/>
          <w:szCs w:val="22"/>
        </w:rPr>
        <w:t xml:space="preserve"> </w:t>
      </w:r>
    </w:p>
    <w:p w14:paraId="34D5D00B" w14:textId="77777777" w:rsidR="000B40A1" w:rsidRPr="00935DB3" w:rsidRDefault="00696185" w:rsidP="00696185">
      <w:pPr>
        <w:spacing w:line="360" w:lineRule="auto"/>
        <w:jc w:val="center"/>
        <w:rPr>
          <w:color w:val="212121"/>
          <w:sz w:val="22"/>
          <w:szCs w:val="22"/>
        </w:rPr>
      </w:pPr>
      <w:r>
        <w:object w:dxaOrig="10141" w:dyaOrig="5347" w14:anchorId="5B73D771">
          <v:shape id="_x0000_i1033" type="#_x0000_t75" style="width:445pt;height:234.5pt" o:ole="">
            <v:imagedata r:id="rId20" o:title=""/>
          </v:shape>
          <o:OLEObject Type="Embed" ProgID="ChemDraw.Document.6.0" ShapeID="_x0000_i1033" DrawAspect="Content" ObjectID="_1661184067" r:id="rId21"/>
        </w:object>
      </w:r>
    </w:p>
    <w:p w14:paraId="099AFE3B" w14:textId="77777777" w:rsidR="00332C6C" w:rsidRPr="00935DB3" w:rsidRDefault="00332C6C" w:rsidP="00F02598">
      <w:pPr>
        <w:spacing w:line="360" w:lineRule="auto"/>
        <w:ind w:firstLine="709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 xml:space="preserve">Схема </w:t>
      </w:r>
      <w:r w:rsidR="00B5371D" w:rsidRPr="00935DB3">
        <w:rPr>
          <w:b/>
          <w:bCs/>
          <w:color w:val="212121"/>
          <w:sz w:val="22"/>
          <w:szCs w:val="22"/>
        </w:rPr>
        <w:t>7</w:t>
      </w:r>
    </w:p>
    <w:p w14:paraId="1A17D4CF" w14:textId="77777777" w:rsidR="00332C6C" w:rsidRPr="00741804" w:rsidRDefault="00F21F06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Позже</w:t>
      </w:r>
      <w:r w:rsidR="00616C57" w:rsidRPr="00935DB3">
        <w:rPr>
          <w:color w:val="212121"/>
          <w:sz w:val="22"/>
          <w:szCs w:val="22"/>
        </w:rPr>
        <w:t xml:space="preserve"> эт</w:t>
      </w:r>
      <w:r>
        <w:rPr>
          <w:color w:val="212121"/>
          <w:sz w:val="22"/>
          <w:szCs w:val="22"/>
        </w:rPr>
        <w:t>ими</w:t>
      </w:r>
      <w:r w:rsidR="00616C57" w:rsidRPr="00935DB3">
        <w:rPr>
          <w:color w:val="212121"/>
          <w:sz w:val="22"/>
          <w:szCs w:val="22"/>
        </w:rPr>
        <w:t xml:space="preserve"> же </w:t>
      </w:r>
      <w:r>
        <w:rPr>
          <w:color w:val="212121"/>
          <w:sz w:val="22"/>
          <w:szCs w:val="22"/>
        </w:rPr>
        <w:t>авторами</w:t>
      </w:r>
      <w:r w:rsidR="00207A00">
        <w:rPr>
          <w:color w:val="212121"/>
          <w:sz w:val="22"/>
          <w:szCs w:val="22"/>
        </w:rPr>
        <w:t xml:space="preserve"> 3,4-этилендиокситиофен</w:t>
      </w:r>
      <w:r w:rsidR="00616C57" w:rsidRPr="00935DB3">
        <w:rPr>
          <w:color w:val="212121"/>
          <w:sz w:val="22"/>
          <w:szCs w:val="22"/>
        </w:rPr>
        <w:t xml:space="preserve"> </w:t>
      </w:r>
      <w:r w:rsidR="005C4151" w:rsidRPr="00935DB3">
        <w:rPr>
          <w:color w:val="212121"/>
          <w:sz w:val="22"/>
          <w:szCs w:val="22"/>
        </w:rPr>
        <w:t xml:space="preserve">был синтезирован </w:t>
      </w:r>
      <w:r w:rsidR="00616C57" w:rsidRPr="00935DB3">
        <w:rPr>
          <w:color w:val="212121"/>
          <w:sz w:val="22"/>
          <w:szCs w:val="22"/>
        </w:rPr>
        <w:t xml:space="preserve">из коммерчески доступного 2,3-бутандиона </w:t>
      </w:r>
      <w:r w:rsidR="005C4151" w:rsidRPr="00935DB3">
        <w:rPr>
          <w:b/>
          <w:bCs/>
          <w:color w:val="212121"/>
          <w:sz w:val="22"/>
          <w:szCs w:val="22"/>
        </w:rPr>
        <w:t>12</w:t>
      </w:r>
      <w:r w:rsidR="00616C57" w:rsidRPr="00935DB3">
        <w:rPr>
          <w:color w:val="212121"/>
          <w:sz w:val="22"/>
          <w:szCs w:val="22"/>
        </w:rPr>
        <w:t xml:space="preserve"> с</w:t>
      </w:r>
      <w:r>
        <w:rPr>
          <w:color w:val="212121"/>
          <w:sz w:val="22"/>
          <w:szCs w:val="22"/>
        </w:rPr>
        <w:t xml:space="preserve"> помощью двухстадийного метода</w:t>
      </w:r>
      <w:r w:rsidR="00616C57" w:rsidRPr="00935DB3">
        <w:rPr>
          <w:color w:val="212121"/>
          <w:sz w:val="22"/>
          <w:szCs w:val="22"/>
        </w:rPr>
        <w:t xml:space="preserve">, </w:t>
      </w:r>
      <w:r>
        <w:rPr>
          <w:color w:val="212121"/>
          <w:sz w:val="22"/>
          <w:szCs w:val="22"/>
        </w:rPr>
        <w:t xml:space="preserve">состоящего в первоначальном синтезе </w:t>
      </w:r>
      <w:proofErr w:type="spellStart"/>
      <w:r>
        <w:rPr>
          <w:color w:val="212121"/>
          <w:sz w:val="22"/>
          <w:szCs w:val="22"/>
        </w:rPr>
        <w:t>диацеталя</w:t>
      </w:r>
      <w:proofErr w:type="spellEnd"/>
      <w:r w:rsidR="00616C57" w:rsidRPr="00935DB3">
        <w:rPr>
          <w:color w:val="212121"/>
          <w:sz w:val="22"/>
          <w:szCs w:val="22"/>
        </w:rPr>
        <w:t xml:space="preserve"> </w:t>
      </w:r>
      <w:r w:rsidR="005C4151" w:rsidRPr="00935DB3">
        <w:rPr>
          <w:b/>
          <w:bCs/>
          <w:color w:val="212121"/>
          <w:sz w:val="22"/>
          <w:szCs w:val="22"/>
        </w:rPr>
        <w:t>13</w:t>
      </w:r>
      <w:r w:rsidR="00207A00">
        <w:rPr>
          <w:color w:val="212121"/>
          <w:sz w:val="22"/>
          <w:szCs w:val="22"/>
        </w:rPr>
        <w:t xml:space="preserve"> и</w:t>
      </w:r>
      <w:r w:rsidR="00616C57" w:rsidRPr="00935DB3">
        <w:rPr>
          <w:color w:val="21212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его</w:t>
      </w:r>
      <w:r w:rsidR="005C4151" w:rsidRPr="00935DB3">
        <w:rPr>
          <w:color w:val="212121"/>
          <w:sz w:val="22"/>
          <w:szCs w:val="22"/>
        </w:rPr>
        <w:t xml:space="preserve"> дальнейш</w:t>
      </w:r>
      <w:r w:rsidR="00207A00">
        <w:rPr>
          <w:color w:val="212121"/>
          <w:sz w:val="22"/>
          <w:szCs w:val="22"/>
        </w:rPr>
        <w:t>ей</w:t>
      </w:r>
      <w:r w:rsidR="005C4151" w:rsidRPr="00935DB3">
        <w:rPr>
          <w:color w:val="212121"/>
          <w:sz w:val="22"/>
          <w:szCs w:val="22"/>
        </w:rPr>
        <w:t xml:space="preserve"> циклизаци</w:t>
      </w:r>
      <w:r w:rsidR="00207A00">
        <w:rPr>
          <w:color w:val="212121"/>
          <w:sz w:val="22"/>
          <w:szCs w:val="22"/>
        </w:rPr>
        <w:t>и</w:t>
      </w:r>
      <w:r w:rsidR="005C4151" w:rsidRPr="00935DB3">
        <w:rPr>
          <w:color w:val="212121"/>
          <w:sz w:val="22"/>
          <w:szCs w:val="22"/>
        </w:rPr>
        <w:t xml:space="preserve"> под действием </w:t>
      </w:r>
      <w:r w:rsidR="00616C57" w:rsidRPr="00935DB3">
        <w:rPr>
          <w:color w:val="212121"/>
          <w:sz w:val="22"/>
          <w:szCs w:val="22"/>
        </w:rPr>
        <w:t>серы</w:t>
      </w:r>
      <w:r w:rsidR="005C4151" w:rsidRPr="00935DB3">
        <w:rPr>
          <w:color w:val="212121"/>
          <w:sz w:val="22"/>
          <w:szCs w:val="22"/>
        </w:rPr>
        <w:t xml:space="preserve"> в о-</w:t>
      </w:r>
      <w:proofErr w:type="spellStart"/>
      <w:r w:rsidR="005C4151" w:rsidRPr="00935DB3">
        <w:rPr>
          <w:color w:val="212121"/>
          <w:sz w:val="22"/>
          <w:szCs w:val="22"/>
        </w:rPr>
        <w:t>дихлорбензоле</w:t>
      </w:r>
      <w:proofErr w:type="spellEnd"/>
      <w:r w:rsidR="005C4151" w:rsidRPr="00935DB3">
        <w:rPr>
          <w:color w:val="212121"/>
          <w:sz w:val="22"/>
          <w:szCs w:val="22"/>
        </w:rPr>
        <w:t xml:space="preserve"> (схема 8). </w:t>
      </w:r>
      <w:r w:rsidR="00B04215" w:rsidRPr="00935DB3">
        <w:rPr>
          <w:color w:val="212121"/>
          <w:sz w:val="22"/>
          <w:szCs w:val="22"/>
        </w:rPr>
        <w:t xml:space="preserve">В качестве </w:t>
      </w:r>
      <w:r>
        <w:rPr>
          <w:color w:val="212121"/>
          <w:sz w:val="22"/>
          <w:szCs w:val="22"/>
        </w:rPr>
        <w:t xml:space="preserve">каталитической </w:t>
      </w:r>
      <w:r w:rsidR="00B04215" w:rsidRPr="00935DB3">
        <w:rPr>
          <w:color w:val="212121"/>
          <w:sz w:val="22"/>
          <w:szCs w:val="22"/>
        </w:rPr>
        <w:t xml:space="preserve">добавки </w:t>
      </w:r>
      <w:r>
        <w:rPr>
          <w:color w:val="212121"/>
          <w:sz w:val="22"/>
          <w:szCs w:val="22"/>
        </w:rPr>
        <w:t>авторами были проверены такие соединения как</w:t>
      </w:r>
      <w:r w:rsidR="00B04215" w:rsidRPr="00935DB3">
        <w:rPr>
          <w:color w:val="212121"/>
          <w:sz w:val="22"/>
          <w:szCs w:val="22"/>
        </w:rPr>
        <w:t xml:space="preserve"> </w:t>
      </w:r>
      <w:r w:rsidR="00B04215" w:rsidRPr="00935DB3">
        <w:rPr>
          <w:color w:val="212121"/>
          <w:sz w:val="22"/>
          <w:szCs w:val="22"/>
          <w:lang w:val="en-US"/>
        </w:rPr>
        <w:t>DBU</w:t>
      </w:r>
      <w:r w:rsidR="00B04215" w:rsidRPr="00935DB3">
        <w:rPr>
          <w:color w:val="212121"/>
          <w:sz w:val="22"/>
          <w:szCs w:val="22"/>
        </w:rPr>
        <w:t xml:space="preserve">, </w:t>
      </w:r>
      <w:proofErr w:type="spellStart"/>
      <w:r w:rsidR="00B04215" w:rsidRPr="00935DB3">
        <w:rPr>
          <w:color w:val="212121"/>
          <w:sz w:val="22"/>
          <w:szCs w:val="22"/>
          <w:lang w:val="en-US"/>
        </w:rPr>
        <w:t>NaOAc</w:t>
      </w:r>
      <w:proofErr w:type="spellEnd"/>
      <w:r w:rsidR="00B04215" w:rsidRPr="00935DB3">
        <w:rPr>
          <w:color w:val="212121"/>
          <w:sz w:val="22"/>
          <w:szCs w:val="22"/>
        </w:rPr>
        <w:t xml:space="preserve">, </w:t>
      </w:r>
      <w:r w:rsidR="00B04215" w:rsidRPr="00935DB3">
        <w:rPr>
          <w:color w:val="212121"/>
          <w:sz w:val="22"/>
          <w:szCs w:val="22"/>
          <w:lang w:val="en-US"/>
        </w:rPr>
        <w:t>CSA</w:t>
      </w:r>
      <w:r w:rsidR="00B04215" w:rsidRPr="00935DB3">
        <w:rPr>
          <w:color w:val="212121"/>
          <w:sz w:val="22"/>
          <w:szCs w:val="22"/>
        </w:rPr>
        <w:t xml:space="preserve">, </w:t>
      </w:r>
      <w:proofErr w:type="spellStart"/>
      <w:r w:rsidR="00B04215" w:rsidRPr="00935DB3">
        <w:rPr>
          <w:color w:val="212121"/>
          <w:sz w:val="22"/>
          <w:szCs w:val="22"/>
          <w:lang w:val="en-US"/>
        </w:rPr>
        <w:t>CuI</w:t>
      </w:r>
      <w:proofErr w:type="spellEnd"/>
      <w:r>
        <w:rPr>
          <w:color w:val="212121"/>
          <w:sz w:val="22"/>
          <w:szCs w:val="22"/>
        </w:rPr>
        <w:t>.</w:t>
      </w:r>
      <w:r w:rsidR="00207A00">
        <w:rPr>
          <w:color w:val="212121"/>
          <w:sz w:val="22"/>
          <w:szCs w:val="22"/>
        </w:rPr>
        <w:t xml:space="preserve"> Т</w:t>
      </w:r>
      <w:r w:rsidR="00B04215" w:rsidRPr="00935DB3">
        <w:rPr>
          <w:color w:val="212121"/>
          <w:sz w:val="22"/>
          <w:szCs w:val="22"/>
        </w:rPr>
        <w:t>емператур</w:t>
      </w:r>
      <w:r w:rsidR="00207A00">
        <w:rPr>
          <w:color w:val="212121"/>
          <w:sz w:val="22"/>
          <w:szCs w:val="22"/>
        </w:rPr>
        <w:t>у</w:t>
      </w:r>
      <w:r w:rsidR="00B04215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 xml:space="preserve">процесса изменяли в </w:t>
      </w:r>
      <w:r w:rsidR="00B04215" w:rsidRPr="00935DB3">
        <w:rPr>
          <w:color w:val="212121"/>
          <w:sz w:val="22"/>
          <w:szCs w:val="22"/>
        </w:rPr>
        <w:t>интервале 160-180</w:t>
      </w:r>
      <w:r w:rsidR="00B04215" w:rsidRPr="00935DB3">
        <w:rPr>
          <w:color w:val="212121"/>
          <w:sz w:val="22"/>
          <w:szCs w:val="22"/>
          <w:vertAlign w:val="superscript"/>
        </w:rPr>
        <w:t>о</w:t>
      </w:r>
      <w:r w:rsidR="00B04215" w:rsidRPr="00935DB3">
        <w:rPr>
          <w:color w:val="212121"/>
          <w:sz w:val="22"/>
          <w:szCs w:val="22"/>
        </w:rPr>
        <w:t>С, врем</w:t>
      </w:r>
      <w:r w:rsidR="00207A00">
        <w:rPr>
          <w:color w:val="212121"/>
          <w:sz w:val="22"/>
          <w:szCs w:val="22"/>
        </w:rPr>
        <w:t xml:space="preserve">я реакции </w:t>
      </w:r>
      <w:r w:rsidR="00207A00">
        <w:rPr>
          <w:color w:val="212121"/>
          <w:sz w:val="22"/>
          <w:szCs w:val="22"/>
        </w:rPr>
        <w:noBreakHyphen/>
        <w:t xml:space="preserve"> в интервале1-6 ч</w:t>
      </w:r>
      <w:r w:rsidR="00B04215" w:rsidRPr="00935DB3">
        <w:rPr>
          <w:color w:val="212121"/>
          <w:sz w:val="22"/>
          <w:szCs w:val="22"/>
        </w:rPr>
        <w:t xml:space="preserve">. Наибольший выход </w:t>
      </w:r>
      <w:r w:rsidR="00B04215" w:rsidRPr="00935DB3">
        <w:rPr>
          <w:color w:val="212121"/>
          <w:sz w:val="22"/>
          <w:szCs w:val="22"/>
          <w:lang w:val="en-US"/>
        </w:rPr>
        <w:t>EDOT</w:t>
      </w:r>
      <w:r w:rsidR="00B04215" w:rsidRPr="00935DB3">
        <w:rPr>
          <w:color w:val="212121"/>
          <w:sz w:val="22"/>
          <w:szCs w:val="22"/>
        </w:rPr>
        <w:t xml:space="preserve"> </w:t>
      </w:r>
      <w:r w:rsidR="00B04215" w:rsidRPr="00207A00">
        <w:rPr>
          <w:b/>
          <w:color w:val="212121"/>
          <w:sz w:val="22"/>
          <w:szCs w:val="22"/>
        </w:rPr>
        <w:t>1</w:t>
      </w:r>
      <w:r w:rsidR="00B04215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>(</w:t>
      </w:r>
      <w:r w:rsidR="00B04215" w:rsidRPr="00935DB3">
        <w:rPr>
          <w:color w:val="212121"/>
          <w:sz w:val="22"/>
          <w:szCs w:val="22"/>
        </w:rPr>
        <w:t>37%</w:t>
      </w:r>
      <w:r w:rsidR="00207A00">
        <w:rPr>
          <w:color w:val="212121"/>
          <w:sz w:val="22"/>
          <w:szCs w:val="22"/>
        </w:rPr>
        <w:t>) был достигнут</w:t>
      </w:r>
      <w:r w:rsidR="00B04215" w:rsidRPr="00935DB3">
        <w:rPr>
          <w:color w:val="212121"/>
          <w:sz w:val="22"/>
          <w:szCs w:val="22"/>
        </w:rPr>
        <w:t xml:space="preserve"> в </w:t>
      </w:r>
      <w:r w:rsidR="00207A00">
        <w:rPr>
          <w:color w:val="212121"/>
          <w:sz w:val="22"/>
          <w:szCs w:val="22"/>
        </w:rPr>
        <w:t>следующих условиях:</w:t>
      </w:r>
      <w:r w:rsidR="00B04215" w:rsidRPr="00935DB3">
        <w:rPr>
          <w:color w:val="212121"/>
          <w:sz w:val="22"/>
          <w:szCs w:val="22"/>
        </w:rPr>
        <w:t xml:space="preserve"> 0.1 </w:t>
      </w:r>
      <w:proofErr w:type="spellStart"/>
      <w:r w:rsidR="00B04215" w:rsidRPr="00935DB3">
        <w:rPr>
          <w:color w:val="212121"/>
          <w:sz w:val="22"/>
          <w:szCs w:val="22"/>
        </w:rPr>
        <w:t>экв</w:t>
      </w:r>
      <w:proofErr w:type="spellEnd"/>
      <w:r w:rsidR="00B04215" w:rsidRPr="00935DB3">
        <w:rPr>
          <w:color w:val="212121"/>
          <w:sz w:val="22"/>
          <w:szCs w:val="22"/>
        </w:rPr>
        <w:t xml:space="preserve">. </w:t>
      </w:r>
      <w:proofErr w:type="spellStart"/>
      <w:r w:rsidR="00B04215" w:rsidRPr="00935DB3">
        <w:rPr>
          <w:color w:val="212121"/>
          <w:sz w:val="22"/>
          <w:szCs w:val="22"/>
          <w:lang w:val="en-US"/>
        </w:rPr>
        <w:t>CuI</w:t>
      </w:r>
      <w:proofErr w:type="spellEnd"/>
      <w:r w:rsidR="00B04215" w:rsidRPr="00935DB3">
        <w:rPr>
          <w:color w:val="212121"/>
          <w:sz w:val="22"/>
          <w:szCs w:val="22"/>
        </w:rPr>
        <w:t xml:space="preserve">, </w:t>
      </w:r>
      <w:r w:rsidR="00B04215" w:rsidRPr="00935DB3">
        <w:rPr>
          <w:color w:val="212121"/>
          <w:sz w:val="22"/>
          <w:szCs w:val="22"/>
          <w:lang w:val="en-US"/>
        </w:rPr>
        <w:t>t</w:t>
      </w:r>
      <w:r w:rsidR="00207A00">
        <w:rPr>
          <w:color w:val="212121"/>
          <w:sz w:val="22"/>
          <w:szCs w:val="22"/>
        </w:rPr>
        <w:t xml:space="preserve"> </w:t>
      </w:r>
      <w:r w:rsidR="00B04215" w:rsidRPr="00935DB3">
        <w:rPr>
          <w:color w:val="212121"/>
          <w:sz w:val="22"/>
          <w:szCs w:val="22"/>
        </w:rPr>
        <w:t>=180</w:t>
      </w:r>
      <w:proofErr w:type="spellStart"/>
      <w:r w:rsidR="00B04215" w:rsidRPr="00935DB3">
        <w:rPr>
          <w:color w:val="212121"/>
          <w:sz w:val="22"/>
          <w:szCs w:val="22"/>
          <w:vertAlign w:val="superscript"/>
          <w:lang w:val="en-US"/>
        </w:rPr>
        <w:t>o</w:t>
      </w:r>
      <w:r w:rsidR="00B04215" w:rsidRPr="00935DB3">
        <w:rPr>
          <w:color w:val="212121"/>
          <w:sz w:val="22"/>
          <w:szCs w:val="22"/>
          <w:lang w:val="en-US"/>
        </w:rPr>
        <w:t>C</w:t>
      </w:r>
      <w:proofErr w:type="spellEnd"/>
      <w:r w:rsidR="00B04215" w:rsidRPr="00935DB3">
        <w:rPr>
          <w:color w:val="212121"/>
          <w:sz w:val="22"/>
          <w:szCs w:val="22"/>
        </w:rPr>
        <w:t xml:space="preserve">, </w:t>
      </w:r>
      <w:r w:rsidR="00207A00">
        <w:rPr>
          <w:color w:val="212121"/>
          <w:sz w:val="22"/>
          <w:szCs w:val="22"/>
        </w:rPr>
        <w:t xml:space="preserve">длительность реакции </w:t>
      </w:r>
      <w:r w:rsidR="00207A00">
        <w:rPr>
          <w:color w:val="212121"/>
          <w:sz w:val="22"/>
          <w:szCs w:val="22"/>
        </w:rPr>
        <w:noBreakHyphen/>
      </w:r>
      <w:r w:rsidR="00B04215" w:rsidRPr="00935DB3">
        <w:rPr>
          <w:color w:val="212121"/>
          <w:sz w:val="22"/>
          <w:szCs w:val="22"/>
        </w:rPr>
        <w:t xml:space="preserve"> 6 ч </w:t>
      </w:r>
      <w:r w:rsidR="00616C57" w:rsidRPr="00935DB3">
        <w:rPr>
          <w:color w:val="212121"/>
          <w:sz w:val="22"/>
          <w:szCs w:val="22"/>
        </w:rPr>
        <w:t>[</w:t>
      </w:r>
      <w:r w:rsidR="00B722E3" w:rsidRPr="00741804">
        <w:rPr>
          <w:color w:val="212121"/>
          <w:sz w:val="22"/>
          <w:szCs w:val="22"/>
        </w:rPr>
        <w:t>16</w:t>
      </w:r>
      <w:r w:rsidR="00616C57" w:rsidRPr="00741804">
        <w:rPr>
          <w:color w:val="212121"/>
          <w:sz w:val="22"/>
          <w:szCs w:val="22"/>
        </w:rPr>
        <w:t xml:space="preserve">]. </w:t>
      </w:r>
    </w:p>
    <w:p w14:paraId="1F4BC598" w14:textId="77777777" w:rsidR="00297FE4" w:rsidRPr="00935DB3" w:rsidRDefault="00696185" w:rsidP="00F02598">
      <w:pPr>
        <w:spacing w:line="360" w:lineRule="auto"/>
        <w:jc w:val="center"/>
        <w:rPr>
          <w:color w:val="212121"/>
          <w:sz w:val="22"/>
          <w:szCs w:val="22"/>
          <w:lang w:val="en-US"/>
        </w:rPr>
      </w:pPr>
      <w:r w:rsidRPr="00935DB3">
        <w:rPr>
          <w:sz w:val="22"/>
          <w:szCs w:val="22"/>
        </w:rPr>
        <w:object w:dxaOrig="10130" w:dyaOrig="3713" w14:anchorId="061CED09">
          <v:shape id="_x0000_i1034" type="#_x0000_t75" style="width:445pt;height:163pt" o:ole="">
            <v:imagedata r:id="rId22" o:title=""/>
          </v:shape>
          <o:OLEObject Type="Embed" ProgID="ChemDraw.Document.6.0" ShapeID="_x0000_i1034" DrawAspect="Content" ObjectID="_1661184068" r:id="rId23"/>
        </w:object>
      </w:r>
    </w:p>
    <w:p w14:paraId="38E81B21" w14:textId="77777777" w:rsidR="00332C6C" w:rsidRPr="00935DB3" w:rsidRDefault="00332C6C" w:rsidP="00F02598">
      <w:pPr>
        <w:spacing w:line="360" w:lineRule="auto"/>
        <w:ind w:firstLine="709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 xml:space="preserve">Схема </w:t>
      </w:r>
      <w:r w:rsidR="005C4151" w:rsidRPr="00935DB3">
        <w:rPr>
          <w:b/>
          <w:bCs/>
          <w:color w:val="212121"/>
          <w:sz w:val="22"/>
          <w:szCs w:val="22"/>
        </w:rPr>
        <w:t>8</w:t>
      </w:r>
    </w:p>
    <w:p w14:paraId="3B65A2B2" w14:textId="77777777" w:rsidR="005C4151" w:rsidRPr="00935DB3" w:rsidRDefault="00297FE4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>Да</w:t>
      </w:r>
      <w:r w:rsidR="005C4151" w:rsidRPr="00935DB3">
        <w:rPr>
          <w:color w:val="212121"/>
          <w:sz w:val="22"/>
          <w:szCs w:val="22"/>
        </w:rPr>
        <w:t>нный метод был основан на предварительно</w:t>
      </w:r>
      <w:r w:rsidR="00207A00">
        <w:rPr>
          <w:color w:val="212121"/>
          <w:sz w:val="22"/>
          <w:szCs w:val="22"/>
        </w:rPr>
        <w:t xml:space="preserve"> выполненном</w:t>
      </w:r>
      <w:r w:rsidR="005C4151" w:rsidRPr="00935DB3">
        <w:rPr>
          <w:color w:val="212121"/>
          <w:sz w:val="22"/>
          <w:szCs w:val="22"/>
        </w:rPr>
        <w:t xml:space="preserve"> </w:t>
      </w:r>
      <w:proofErr w:type="spellStart"/>
      <w:r w:rsidR="005C4151" w:rsidRPr="00935DB3">
        <w:rPr>
          <w:color w:val="212121"/>
          <w:sz w:val="22"/>
          <w:szCs w:val="22"/>
        </w:rPr>
        <w:t>ретросинтетическом</w:t>
      </w:r>
      <w:proofErr w:type="spellEnd"/>
      <w:r w:rsidR="005C4151" w:rsidRPr="00935DB3">
        <w:rPr>
          <w:color w:val="212121"/>
          <w:sz w:val="22"/>
          <w:szCs w:val="22"/>
        </w:rPr>
        <w:t xml:space="preserve"> анализе, представленном на схеме 9</w:t>
      </w:r>
      <w:r w:rsidRPr="00935DB3">
        <w:rPr>
          <w:color w:val="212121"/>
          <w:sz w:val="22"/>
          <w:szCs w:val="22"/>
        </w:rPr>
        <w:t xml:space="preserve">, но предполагаемый 2,3-диметилен-1,4-диоксан </w:t>
      </w:r>
      <w:r w:rsidRPr="00935DB3">
        <w:rPr>
          <w:b/>
          <w:bCs/>
          <w:color w:val="212121"/>
          <w:sz w:val="22"/>
          <w:szCs w:val="22"/>
        </w:rPr>
        <w:t xml:space="preserve">14 </w:t>
      </w:r>
      <w:r w:rsidRPr="00935DB3">
        <w:rPr>
          <w:color w:val="212121"/>
          <w:sz w:val="22"/>
          <w:szCs w:val="22"/>
        </w:rPr>
        <w:t xml:space="preserve">не был получен. </w:t>
      </w:r>
      <w:r w:rsidR="005C4151" w:rsidRPr="00935DB3">
        <w:rPr>
          <w:color w:val="212121"/>
          <w:sz w:val="22"/>
          <w:szCs w:val="22"/>
        </w:rPr>
        <w:t xml:space="preserve"> </w:t>
      </w:r>
    </w:p>
    <w:p w14:paraId="451F5B1C" w14:textId="77777777" w:rsidR="005C4151" w:rsidRPr="00935DB3" w:rsidRDefault="00297FE4" w:rsidP="00F02598">
      <w:pPr>
        <w:spacing w:line="360" w:lineRule="auto"/>
        <w:ind w:firstLine="709"/>
        <w:jc w:val="center"/>
        <w:rPr>
          <w:color w:val="212121"/>
          <w:sz w:val="22"/>
          <w:szCs w:val="22"/>
        </w:rPr>
      </w:pPr>
      <w:r w:rsidRPr="00935DB3">
        <w:rPr>
          <w:sz w:val="22"/>
          <w:szCs w:val="22"/>
        </w:rPr>
        <w:object w:dxaOrig="4949" w:dyaOrig="1488" w14:anchorId="1EBE23B9">
          <v:shape id="_x0000_i1035" type="#_x0000_t75" style="width:247pt;height:74pt" o:ole="">
            <v:imagedata r:id="rId24" o:title=""/>
          </v:shape>
          <o:OLEObject Type="Embed" ProgID="ChemDraw.Document.6.0" ShapeID="_x0000_i1035" DrawAspect="Content" ObjectID="_1661184069" r:id="rId25"/>
        </w:object>
      </w:r>
    </w:p>
    <w:p w14:paraId="5EF70FD8" w14:textId="77777777" w:rsidR="00297FE4" w:rsidRPr="00935DB3" w:rsidRDefault="00297FE4" w:rsidP="00F02598">
      <w:pPr>
        <w:spacing w:line="360" w:lineRule="auto"/>
        <w:ind w:firstLine="709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>Схема 9</w:t>
      </w:r>
    </w:p>
    <w:p w14:paraId="4727C708" w14:textId="77777777" w:rsidR="00297FE4" w:rsidRPr="00935DB3" w:rsidRDefault="00B0421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lastRenderedPageBreak/>
        <w:t xml:space="preserve">Авторами </w:t>
      </w:r>
      <w:r w:rsidR="00207A00">
        <w:rPr>
          <w:color w:val="212121"/>
          <w:sz w:val="22"/>
          <w:szCs w:val="22"/>
        </w:rPr>
        <w:t xml:space="preserve">был </w:t>
      </w:r>
      <w:r w:rsidRPr="00935DB3">
        <w:rPr>
          <w:color w:val="212121"/>
          <w:sz w:val="22"/>
          <w:szCs w:val="22"/>
        </w:rPr>
        <w:t xml:space="preserve">предложен </w:t>
      </w:r>
      <w:r w:rsidR="00207A00">
        <w:rPr>
          <w:color w:val="212121"/>
          <w:sz w:val="22"/>
          <w:szCs w:val="22"/>
        </w:rPr>
        <w:t>возможный</w:t>
      </w:r>
      <w:r w:rsidRPr="00935DB3">
        <w:rPr>
          <w:color w:val="212121"/>
          <w:sz w:val="22"/>
          <w:szCs w:val="22"/>
        </w:rPr>
        <w:t xml:space="preserve"> механизм этого превращения (схема 10).</w:t>
      </w:r>
      <w:r w:rsidR="006876FB" w:rsidRPr="00935DB3">
        <w:rPr>
          <w:sz w:val="22"/>
          <w:szCs w:val="22"/>
        </w:rPr>
        <w:t xml:space="preserve"> </w:t>
      </w:r>
      <w:r w:rsidR="006876FB" w:rsidRPr="00935DB3">
        <w:rPr>
          <w:color w:val="212121"/>
          <w:sz w:val="22"/>
          <w:szCs w:val="22"/>
        </w:rPr>
        <w:t>2,3-</w:t>
      </w:r>
      <w:r w:rsidR="00207A00">
        <w:rPr>
          <w:color w:val="212121"/>
          <w:sz w:val="22"/>
          <w:szCs w:val="22"/>
        </w:rPr>
        <w:t>По мнению авторов 2,3-д</w:t>
      </w:r>
      <w:r w:rsidR="006876FB" w:rsidRPr="00935DB3">
        <w:rPr>
          <w:color w:val="212121"/>
          <w:sz w:val="22"/>
          <w:szCs w:val="22"/>
        </w:rPr>
        <w:t xml:space="preserve">иметилен-1,4-диоксан </w:t>
      </w:r>
      <w:r w:rsidR="006876FB" w:rsidRPr="00935DB3">
        <w:rPr>
          <w:b/>
          <w:bCs/>
          <w:color w:val="212121"/>
          <w:sz w:val="22"/>
          <w:szCs w:val="22"/>
        </w:rPr>
        <w:t>14</w:t>
      </w:r>
      <w:r w:rsidR="006876FB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>образуется</w:t>
      </w:r>
      <w:r w:rsidR="006876FB" w:rsidRPr="00935DB3">
        <w:rPr>
          <w:color w:val="212121"/>
          <w:sz w:val="22"/>
          <w:szCs w:val="22"/>
        </w:rPr>
        <w:t xml:space="preserve"> из 2,3-диметокси-2,3-диметил-1,4-диоксана </w:t>
      </w:r>
      <w:r w:rsidR="006876FB" w:rsidRPr="00935DB3">
        <w:rPr>
          <w:b/>
          <w:bCs/>
          <w:color w:val="212121"/>
          <w:sz w:val="22"/>
          <w:szCs w:val="22"/>
        </w:rPr>
        <w:t>13</w:t>
      </w:r>
      <w:r w:rsidR="006876FB" w:rsidRPr="00935DB3">
        <w:rPr>
          <w:color w:val="212121"/>
          <w:sz w:val="22"/>
          <w:szCs w:val="22"/>
        </w:rPr>
        <w:t xml:space="preserve"> вместе с удалением </w:t>
      </w:r>
      <w:proofErr w:type="spellStart"/>
      <w:r w:rsidR="006876FB" w:rsidRPr="00935DB3">
        <w:rPr>
          <w:color w:val="212121"/>
          <w:sz w:val="22"/>
          <w:szCs w:val="22"/>
        </w:rPr>
        <w:t>MeOH</w:t>
      </w:r>
      <w:proofErr w:type="spellEnd"/>
      <w:r w:rsidR="006876FB" w:rsidRPr="00935DB3">
        <w:rPr>
          <w:color w:val="212121"/>
          <w:sz w:val="22"/>
          <w:szCs w:val="22"/>
        </w:rPr>
        <w:t xml:space="preserve">. Нуклеофильная реакция 2,3-диметилен-1,4-диоксана </w:t>
      </w:r>
      <w:r w:rsidR="006876FB" w:rsidRPr="00935DB3">
        <w:rPr>
          <w:b/>
          <w:bCs/>
          <w:color w:val="212121"/>
          <w:sz w:val="22"/>
          <w:szCs w:val="22"/>
        </w:rPr>
        <w:t>14</w:t>
      </w:r>
      <w:r w:rsidR="006876FB" w:rsidRPr="00935DB3">
        <w:rPr>
          <w:color w:val="212121"/>
          <w:sz w:val="22"/>
          <w:szCs w:val="22"/>
        </w:rPr>
        <w:t xml:space="preserve"> с S</w:t>
      </w:r>
      <w:r w:rsidR="006876FB" w:rsidRPr="00935DB3">
        <w:rPr>
          <w:color w:val="212121"/>
          <w:sz w:val="22"/>
          <w:szCs w:val="22"/>
          <w:vertAlign w:val="subscript"/>
        </w:rPr>
        <w:t>8</w:t>
      </w:r>
      <w:r w:rsidR="006876FB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>ведёт к образованию</w:t>
      </w:r>
      <w:r w:rsidR="006876FB" w:rsidRPr="00935DB3">
        <w:rPr>
          <w:color w:val="212121"/>
          <w:sz w:val="22"/>
          <w:szCs w:val="22"/>
        </w:rPr>
        <w:t xml:space="preserve"> промежуточного соединения </w:t>
      </w:r>
      <w:r w:rsidR="006876FB" w:rsidRPr="00935DB3">
        <w:rPr>
          <w:b/>
          <w:bCs/>
          <w:color w:val="212121"/>
          <w:sz w:val="22"/>
          <w:szCs w:val="22"/>
        </w:rPr>
        <w:t>15</w:t>
      </w:r>
      <w:r w:rsidR="00207A00">
        <w:rPr>
          <w:color w:val="212121"/>
          <w:sz w:val="22"/>
          <w:szCs w:val="22"/>
        </w:rPr>
        <w:t>,</w:t>
      </w:r>
      <w:r w:rsidR="006876FB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>в</w:t>
      </w:r>
      <w:r w:rsidR="006876FB" w:rsidRPr="00935DB3">
        <w:rPr>
          <w:color w:val="212121"/>
          <w:sz w:val="22"/>
          <w:szCs w:val="22"/>
        </w:rPr>
        <w:t xml:space="preserve">нутримолекулярная циклизация </w:t>
      </w:r>
      <w:r w:rsidR="00207A00">
        <w:rPr>
          <w:color w:val="212121"/>
          <w:sz w:val="22"/>
          <w:szCs w:val="22"/>
        </w:rPr>
        <w:t>которого приводит к следующему интермедиату</w:t>
      </w:r>
      <w:r w:rsidR="006876FB" w:rsidRPr="00935DB3">
        <w:rPr>
          <w:color w:val="212121"/>
          <w:sz w:val="22"/>
          <w:szCs w:val="22"/>
        </w:rPr>
        <w:t xml:space="preserve"> </w:t>
      </w:r>
      <w:r w:rsidR="00207A00">
        <w:rPr>
          <w:b/>
          <w:bCs/>
          <w:color w:val="212121"/>
          <w:sz w:val="22"/>
          <w:szCs w:val="22"/>
        </w:rPr>
        <w:t>1</w:t>
      </w:r>
      <w:r w:rsidR="00207A00" w:rsidRPr="00207A00">
        <w:rPr>
          <w:b/>
          <w:bCs/>
          <w:color w:val="212121"/>
          <w:sz w:val="22"/>
          <w:szCs w:val="22"/>
        </w:rPr>
        <w:t>6</w:t>
      </w:r>
      <w:r w:rsidR="00207A00">
        <w:rPr>
          <w:bCs/>
          <w:color w:val="212121"/>
          <w:sz w:val="22"/>
          <w:szCs w:val="22"/>
        </w:rPr>
        <w:t>, этот процесс сопровождается</w:t>
      </w:r>
      <w:r w:rsidR="006876FB" w:rsidRPr="00935DB3">
        <w:rPr>
          <w:color w:val="212121"/>
          <w:sz w:val="22"/>
          <w:szCs w:val="22"/>
        </w:rPr>
        <w:t xml:space="preserve"> отщеплением S</w:t>
      </w:r>
      <w:r w:rsidR="006876FB" w:rsidRPr="00935DB3">
        <w:rPr>
          <w:color w:val="212121"/>
          <w:sz w:val="22"/>
          <w:szCs w:val="22"/>
          <w:vertAlign w:val="subscript"/>
        </w:rPr>
        <w:t>6</w:t>
      </w:r>
      <w:r w:rsidR="00207A00">
        <w:rPr>
          <w:color w:val="212121"/>
          <w:sz w:val="22"/>
          <w:szCs w:val="22"/>
        </w:rPr>
        <w:t>.</w:t>
      </w:r>
      <w:r w:rsidR="006876FB" w:rsidRPr="00935DB3">
        <w:rPr>
          <w:color w:val="212121"/>
          <w:sz w:val="22"/>
          <w:szCs w:val="22"/>
        </w:rPr>
        <w:t xml:space="preserve"> </w:t>
      </w:r>
      <w:r w:rsidR="00207A00">
        <w:rPr>
          <w:color w:val="212121"/>
          <w:sz w:val="22"/>
          <w:szCs w:val="22"/>
        </w:rPr>
        <w:t>П</w:t>
      </w:r>
      <w:r w:rsidR="006876FB" w:rsidRPr="00935DB3">
        <w:rPr>
          <w:color w:val="212121"/>
          <w:sz w:val="22"/>
          <w:szCs w:val="22"/>
        </w:rPr>
        <w:t>оследующее отщепление H</w:t>
      </w:r>
      <w:r w:rsidR="006876FB" w:rsidRPr="00935DB3">
        <w:rPr>
          <w:color w:val="212121"/>
          <w:sz w:val="22"/>
          <w:szCs w:val="22"/>
          <w:vertAlign w:val="subscript"/>
        </w:rPr>
        <w:t>2</w:t>
      </w:r>
      <w:r w:rsidR="006876FB" w:rsidRPr="00935DB3">
        <w:rPr>
          <w:color w:val="212121"/>
          <w:sz w:val="22"/>
          <w:szCs w:val="22"/>
        </w:rPr>
        <w:t xml:space="preserve">S </w:t>
      </w:r>
      <w:r w:rsidR="007C1D8F">
        <w:rPr>
          <w:color w:val="212121"/>
          <w:sz w:val="22"/>
          <w:szCs w:val="22"/>
        </w:rPr>
        <w:t xml:space="preserve">завершает процесс образованием целевого продукта </w:t>
      </w:r>
      <w:r w:rsidR="007C1D8F">
        <w:rPr>
          <w:color w:val="212121"/>
          <w:sz w:val="22"/>
          <w:szCs w:val="22"/>
        </w:rPr>
        <w:noBreakHyphen/>
        <w:t xml:space="preserve"> </w:t>
      </w:r>
      <w:r w:rsidR="006876FB" w:rsidRPr="00935DB3">
        <w:rPr>
          <w:color w:val="212121"/>
          <w:sz w:val="22"/>
          <w:szCs w:val="22"/>
        </w:rPr>
        <w:t xml:space="preserve">EDOT </w:t>
      </w:r>
      <w:r w:rsidR="006876FB" w:rsidRPr="00935DB3">
        <w:rPr>
          <w:b/>
          <w:bCs/>
          <w:color w:val="212121"/>
          <w:sz w:val="22"/>
          <w:szCs w:val="22"/>
        </w:rPr>
        <w:t>1</w:t>
      </w:r>
      <w:r w:rsidR="006876FB" w:rsidRPr="00935DB3">
        <w:rPr>
          <w:color w:val="212121"/>
          <w:sz w:val="22"/>
          <w:szCs w:val="22"/>
        </w:rPr>
        <w:t xml:space="preserve">. Авторы предполагают, что </w:t>
      </w:r>
      <w:proofErr w:type="spellStart"/>
      <w:r w:rsidR="006876FB" w:rsidRPr="00935DB3">
        <w:rPr>
          <w:color w:val="212121"/>
          <w:sz w:val="22"/>
          <w:szCs w:val="22"/>
        </w:rPr>
        <w:t>CuI</w:t>
      </w:r>
      <w:proofErr w:type="spellEnd"/>
      <w:r w:rsidR="006876FB" w:rsidRPr="00935DB3">
        <w:rPr>
          <w:color w:val="212121"/>
          <w:sz w:val="22"/>
          <w:szCs w:val="22"/>
        </w:rPr>
        <w:t xml:space="preserve"> действует как мягк</w:t>
      </w:r>
      <w:r w:rsidR="007C1D8F">
        <w:rPr>
          <w:color w:val="212121"/>
          <w:sz w:val="22"/>
          <w:szCs w:val="22"/>
        </w:rPr>
        <w:t>ая</w:t>
      </w:r>
      <w:r w:rsidR="006876FB" w:rsidRPr="00935DB3">
        <w:rPr>
          <w:color w:val="212121"/>
          <w:sz w:val="22"/>
          <w:szCs w:val="22"/>
        </w:rPr>
        <w:t xml:space="preserve"> кислот</w:t>
      </w:r>
      <w:r w:rsidR="007C1D8F">
        <w:rPr>
          <w:color w:val="212121"/>
          <w:sz w:val="22"/>
          <w:szCs w:val="22"/>
        </w:rPr>
        <w:t>а</w:t>
      </w:r>
      <w:r w:rsidR="006876FB" w:rsidRPr="00935DB3">
        <w:rPr>
          <w:color w:val="212121"/>
          <w:sz w:val="22"/>
          <w:szCs w:val="22"/>
        </w:rPr>
        <w:t xml:space="preserve"> Льюиса</w:t>
      </w:r>
      <w:r w:rsidR="007C1D8F">
        <w:rPr>
          <w:color w:val="212121"/>
          <w:sz w:val="22"/>
          <w:szCs w:val="22"/>
        </w:rPr>
        <w:t>, способствующая</w:t>
      </w:r>
      <w:r w:rsidR="006876FB" w:rsidRPr="00935DB3">
        <w:rPr>
          <w:color w:val="212121"/>
          <w:sz w:val="22"/>
          <w:szCs w:val="22"/>
        </w:rPr>
        <w:t xml:space="preserve"> отщеплени</w:t>
      </w:r>
      <w:r w:rsidR="007C1D8F">
        <w:rPr>
          <w:color w:val="212121"/>
          <w:sz w:val="22"/>
          <w:szCs w:val="22"/>
        </w:rPr>
        <w:t>ю</w:t>
      </w:r>
      <w:r w:rsidR="006876FB" w:rsidRPr="00935DB3">
        <w:rPr>
          <w:color w:val="212121"/>
          <w:sz w:val="22"/>
          <w:szCs w:val="22"/>
        </w:rPr>
        <w:t xml:space="preserve"> </w:t>
      </w:r>
      <w:proofErr w:type="spellStart"/>
      <w:r w:rsidR="006876FB" w:rsidRPr="00935DB3">
        <w:rPr>
          <w:color w:val="212121"/>
          <w:sz w:val="22"/>
          <w:szCs w:val="22"/>
        </w:rPr>
        <w:t>MeOH</w:t>
      </w:r>
      <w:proofErr w:type="spellEnd"/>
      <w:r w:rsidR="006876FB" w:rsidRPr="00935DB3">
        <w:rPr>
          <w:color w:val="212121"/>
          <w:sz w:val="22"/>
          <w:szCs w:val="22"/>
        </w:rPr>
        <w:t xml:space="preserve"> и раскрыти</w:t>
      </w:r>
      <w:r w:rsidR="007C1D8F">
        <w:rPr>
          <w:color w:val="212121"/>
          <w:sz w:val="22"/>
          <w:szCs w:val="22"/>
        </w:rPr>
        <w:t xml:space="preserve">ю циклической молекулы </w:t>
      </w:r>
      <w:r w:rsidR="00D2330D">
        <w:rPr>
          <w:color w:val="212121"/>
          <w:sz w:val="22"/>
          <w:szCs w:val="22"/>
        </w:rPr>
        <w:t xml:space="preserve">ромбической серы </w:t>
      </w:r>
      <w:r w:rsidR="006876FB" w:rsidRPr="00935DB3">
        <w:rPr>
          <w:color w:val="212121"/>
          <w:sz w:val="22"/>
          <w:szCs w:val="22"/>
        </w:rPr>
        <w:t>S</w:t>
      </w:r>
      <w:r w:rsidR="006876FB" w:rsidRPr="00935DB3">
        <w:rPr>
          <w:color w:val="212121"/>
          <w:sz w:val="22"/>
          <w:szCs w:val="22"/>
          <w:vertAlign w:val="subscript"/>
        </w:rPr>
        <w:t>8</w:t>
      </w:r>
      <w:r w:rsidR="006876FB" w:rsidRPr="00935DB3">
        <w:rPr>
          <w:color w:val="212121"/>
          <w:sz w:val="22"/>
          <w:szCs w:val="22"/>
        </w:rPr>
        <w:t>.</w:t>
      </w:r>
    </w:p>
    <w:p w14:paraId="5C0B5785" w14:textId="77777777" w:rsidR="00935DB3" w:rsidRPr="00935DB3" w:rsidRDefault="00935DB3" w:rsidP="00F02598">
      <w:pPr>
        <w:spacing w:line="360" w:lineRule="auto"/>
        <w:jc w:val="both"/>
        <w:rPr>
          <w:sz w:val="22"/>
          <w:szCs w:val="22"/>
        </w:rPr>
      </w:pPr>
      <w:r w:rsidRPr="00935DB3">
        <w:rPr>
          <w:sz w:val="22"/>
          <w:szCs w:val="22"/>
        </w:rPr>
        <w:object w:dxaOrig="10447" w:dyaOrig="2050" w14:anchorId="7F6D458C">
          <v:shape id="_x0000_i1036" type="#_x0000_t75" style="width:467.5pt;height:92pt" o:ole="">
            <v:imagedata r:id="rId26" o:title=""/>
          </v:shape>
          <o:OLEObject Type="Embed" ProgID="ChemDraw.Document.6.0" ShapeID="_x0000_i1036" DrawAspect="Content" ObjectID="_1661184070" r:id="rId27"/>
        </w:object>
      </w:r>
    </w:p>
    <w:p w14:paraId="3A296C72" w14:textId="77777777" w:rsidR="00935DB3" w:rsidRPr="00935DB3" w:rsidRDefault="00935DB3" w:rsidP="00F02598">
      <w:pPr>
        <w:spacing w:line="360" w:lineRule="auto"/>
        <w:ind w:firstLine="709"/>
        <w:jc w:val="center"/>
        <w:rPr>
          <w:b/>
          <w:bCs/>
          <w:color w:val="212121"/>
          <w:sz w:val="22"/>
          <w:szCs w:val="22"/>
        </w:rPr>
      </w:pPr>
      <w:r w:rsidRPr="00935DB3">
        <w:rPr>
          <w:b/>
          <w:bCs/>
          <w:color w:val="212121"/>
          <w:sz w:val="22"/>
          <w:szCs w:val="22"/>
        </w:rPr>
        <w:t>Схема 10</w:t>
      </w:r>
    </w:p>
    <w:p w14:paraId="6232372A" w14:textId="77777777" w:rsidR="00D2330D" w:rsidRDefault="00D2330D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3B7B39B9" w14:textId="77777777" w:rsidR="008832E2" w:rsidRPr="00935DB3" w:rsidRDefault="00D2330D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Выполненные разными группами и</w:t>
      </w:r>
      <w:r w:rsidR="00935DB3">
        <w:rPr>
          <w:color w:val="212121"/>
          <w:sz w:val="22"/>
          <w:szCs w:val="22"/>
        </w:rPr>
        <w:t>сследования показыва</w:t>
      </w:r>
      <w:r>
        <w:rPr>
          <w:color w:val="212121"/>
          <w:sz w:val="22"/>
          <w:szCs w:val="22"/>
        </w:rPr>
        <w:t>ли</w:t>
      </w:r>
      <w:r w:rsidR="00935DB3">
        <w:rPr>
          <w:color w:val="212121"/>
          <w:sz w:val="22"/>
          <w:szCs w:val="22"/>
        </w:rPr>
        <w:t xml:space="preserve">, что </w:t>
      </w:r>
      <w:r>
        <w:rPr>
          <w:color w:val="212121"/>
          <w:sz w:val="22"/>
          <w:szCs w:val="22"/>
        </w:rPr>
        <w:t xml:space="preserve">молекула </w:t>
      </w:r>
      <w:r w:rsidR="008832E2" w:rsidRPr="00935DB3">
        <w:rPr>
          <w:color w:val="212121"/>
          <w:sz w:val="22"/>
          <w:szCs w:val="22"/>
        </w:rPr>
        <w:t xml:space="preserve">EDOT </w:t>
      </w:r>
      <w:r w:rsidR="0061059B" w:rsidRPr="00935DB3">
        <w:rPr>
          <w:b/>
          <w:color w:val="212121"/>
          <w:sz w:val="22"/>
          <w:szCs w:val="22"/>
        </w:rPr>
        <w:t>1</w:t>
      </w:r>
      <w:r w:rsidR="008832E2" w:rsidRPr="00935DB3">
        <w:rPr>
          <w:bCs/>
          <w:sz w:val="22"/>
          <w:szCs w:val="22"/>
        </w:rPr>
        <w:t xml:space="preserve"> обладает планарной и жесткой структурой, что является результатом внутримолекулярного взаимодействия между атомом серы и ближайшим атомом кислорода, вследствие чего этот гетероцикл является сильным донором электронов. Благодаря плоской структуре фрагменты </w:t>
      </w:r>
      <w:r w:rsidR="008832E2" w:rsidRPr="00935DB3">
        <w:rPr>
          <w:bCs/>
          <w:sz w:val="22"/>
          <w:szCs w:val="22"/>
          <w:lang w:val="en-US"/>
        </w:rPr>
        <w:t>EDOT</w:t>
      </w:r>
      <w:r w:rsidR="008832E2" w:rsidRPr="00935DB3">
        <w:rPr>
          <w:bCs/>
          <w:sz w:val="22"/>
          <w:szCs w:val="22"/>
        </w:rPr>
        <w:t xml:space="preserve"> могут приближается друг к другу в процессе полимеризации, образуя пространственные структуры, показанные на рис. 2 </w:t>
      </w:r>
      <w:r w:rsidR="008832E2" w:rsidRPr="00935DB3">
        <w:rPr>
          <w:color w:val="212121"/>
          <w:sz w:val="22"/>
          <w:szCs w:val="22"/>
        </w:rPr>
        <w:t>[</w:t>
      </w:r>
      <w:r w:rsidR="00B722E3" w:rsidRPr="00B722E3">
        <w:rPr>
          <w:color w:val="212121"/>
          <w:sz w:val="22"/>
          <w:szCs w:val="22"/>
        </w:rPr>
        <w:t>17</w:t>
      </w:r>
      <w:r w:rsidR="008832E2" w:rsidRPr="00935DB3">
        <w:rPr>
          <w:color w:val="212121"/>
          <w:sz w:val="22"/>
          <w:szCs w:val="22"/>
        </w:rPr>
        <w:t>]</w:t>
      </w:r>
      <w:r w:rsidR="00B722E3" w:rsidRPr="00B722E3">
        <w:rPr>
          <w:color w:val="212121"/>
          <w:sz w:val="22"/>
          <w:szCs w:val="22"/>
        </w:rPr>
        <w:t>.</w:t>
      </w:r>
      <w:r w:rsidR="008832E2" w:rsidRPr="00935DB3">
        <w:rPr>
          <w:color w:val="212121"/>
          <w:sz w:val="22"/>
          <w:szCs w:val="22"/>
        </w:rPr>
        <w:t xml:space="preserve"> </w:t>
      </w:r>
      <w:r w:rsidR="008832E2" w:rsidRPr="00935DB3">
        <w:rPr>
          <w:bCs/>
          <w:sz w:val="22"/>
          <w:szCs w:val="22"/>
        </w:rPr>
        <w:t xml:space="preserve">За счет того, что </w:t>
      </w:r>
      <w:r w:rsidR="008832E2" w:rsidRPr="00935DB3">
        <w:rPr>
          <w:color w:val="212121"/>
          <w:sz w:val="22"/>
          <w:szCs w:val="22"/>
          <w:lang w:val="en-US"/>
        </w:rPr>
        <w:t>EDOT</w:t>
      </w:r>
      <w:r w:rsidR="008832E2" w:rsidRPr="00935DB3">
        <w:rPr>
          <w:color w:val="212121"/>
          <w:sz w:val="22"/>
          <w:szCs w:val="22"/>
        </w:rPr>
        <w:t xml:space="preserve"> обладает высокой электронной плотностью, он легко окисляется, в процессе хранения он постепенно темнеет на воздухе</w:t>
      </w:r>
      <w:r>
        <w:rPr>
          <w:color w:val="212121"/>
          <w:sz w:val="22"/>
          <w:szCs w:val="22"/>
        </w:rPr>
        <w:t xml:space="preserve">, а также </w:t>
      </w:r>
      <w:r>
        <w:rPr>
          <w:color w:val="212121"/>
          <w:sz w:val="22"/>
          <w:szCs w:val="22"/>
          <w:lang w:val="en-US"/>
        </w:rPr>
        <w:t>EDOT</w:t>
      </w:r>
      <w:r>
        <w:rPr>
          <w:color w:val="212121"/>
          <w:sz w:val="22"/>
          <w:szCs w:val="22"/>
        </w:rPr>
        <w:t xml:space="preserve"> темнеет</w:t>
      </w:r>
      <w:r w:rsidR="008832E2" w:rsidRPr="00935DB3">
        <w:rPr>
          <w:color w:val="212121"/>
          <w:sz w:val="22"/>
          <w:szCs w:val="22"/>
        </w:rPr>
        <w:t xml:space="preserve"> при освещении.</w:t>
      </w:r>
    </w:p>
    <w:p w14:paraId="01624487" w14:textId="77777777" w:rsidR="008832E2" w:rsidRPr="00935DB3" w:rsidRDefault="008832E2" w:rsidP="00F02598">
      <w:pPr>
        <w:spacing w:line="360" w:lineRule="auto"/>
        <w:jc w:val="center"/>
        <w:rPr>
          <w:color w:val="212121"/>
          <w:sz w:val="22"/>
          <w:szCs w:val="22"/>
        </w:rPr>
      </w:pPr>
      <w:r w:rsidRPr="00935DB3">
        <w:rPr>
          <w:noProof/>
          <w:color w:val="212121"/>
          <w:sz w:val="22"/>
          <w:szCs w:val="22"/>
        </w:rPr>
        <w:drawing>
          <wp:inline distT="0" distB="0" distL="0" distR="0" wp14:anchorId="1E1207CB" wp14:editId="34C1BB02">
            <wp:extent cx="2673811" cy="3406489"/>
            <wp:effectExtent l="0" t="4445" r="825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2221" cy="341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AC1C" w14:textId="77777777" w:rsidR="008832E2" w:rsidRPr="00B72487" w:rsidRDefault="008832E2" w:rsidP="00F02598">
      <w:pPr>
        <w:spacing w:line="360" w:lineRule="auto"/>
        <w:ind w:firstLine="709"/>
        <w:jc w:val="both"/>
        <w:rPr>
          <w:bCs/>
          <w:color w:val="212121"/>
          <w:sz w:val="20"/>
          <w:szCs w:val="20"/>
        </w:rPr>
      </w:pPr>
      <w:r w:rsidRPr="00B72487">
        <w:rPr>
          <w:bCs/>
          <w:color w:val="212121"/>
          <w:sz w:val="20"/>
          <w:szCs w:val="20"/>
        </w:rPr>
        <w:t xml:space="preserve">Рис 2. Схематические диаграммы, показывающие геометрию и построение одиночных цепей PEDOT, а также </w:t>
      </w:r>
      <w:proofErr w:type="spellStart"/>
      <w:r w:rsidRPr="00B72487">
        <w:rPr>
          <w:bCs/>
          <w:color w:val="212121"/>
          <w:sz w:val="20"/>
          <w:szCs w:val="20"/>
        </w:rPr>
        <w:t>двухцепочечных</w:t>
      </w:r>
      <w:proofErr w:type="spellEnd"/>
      <w:r w:rsidRPr="00B72487">
        <w:rPr>
          <w:bCs/>
          <w:color w:val="212121"/>
          <w:sz w:val="20"/>
          <w:szCs w:val="20"/>
        </w:rPr>
        <w:t xml:space="preserve"> молекулярных комплексов PEDOT и листов PEDOT </w:t>
      </w:r>
    </w:p>
    <w:p w14:paraId="39368970" w14:textId="77777777" w:rsidR="008832E2" w:rsidRPr="00935DB3" w:rsidRDefault="008832E2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7C4355CD" w14:textId="77777777" w:rsidR="00CD6A05" w:rsidRPr="00935DB3" w:rsidRDefault="00CD6A0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Первоначальная цель получения </w:t>
      </w:r>
      <w:r w:rsidRPr="00935DB3">
        <w:rPr>
          <w:color w:val="212121"/>
          <w:sz w:val="22"/>
          <w:szCs w:val="22"/>
          <w:lang w:val="en-US"/>
        </w:rPr>
        <w:t>PEDOT</w:t>
      </w:r>
      <w:r w:rsidRPr="00935DB3">
        <w:rPr>
          <w:color w:val="212121"/>
          <w:sz w:val="22"/>
          <w:szCs w:val="22"/>
        </w:rPr>
        <w:t xml:space="preserve"> состояла в получении растворимого проводящего полимерного материала, в котором не было бы нежелательных </w:t>
      </w:r>
      <w:r w:rsidRPr="00935DB3">
        <w:rPr>
          <w:color w:val="212121"/>
          <w:sz w:val="22"/>
          <w:szCs w:val="22"/>
        </w:rPr>
        <w:sym w:font="Symbol" w:char="F061"/>
      </w:r>
      <w:r w:rsidRPr="00935DB3">
        <w:rPr>
          <w:color w:val="212121"/>
          <w:sz w:val="22"/>
          <w:szCs w:val="22"/>
        </w:rPr>
        <w:t>,</w:t>
      </w:r>
      <w:r w:rsidRPr="00935DB3">
        <w:rPr>
          <w:color w:val="212121"/>
          <w:sz w:val="22"/>
          <w:szCs w:val="22"/>
        </w:rPr>
        <w:sym w:font="Symbol" w:char="F062"/>
      </w:r>
      <w:r w:rsidRPr="00935DB3">
        <w:rPr>
          <w:color w:val="212121"/>
          <w:sz w:val="22"/>
          <w:szCs w:val="22"/>
        </w:rPr>
        <w:t xml:space="preserve">-, </w:t>
      </w:r>
      <w:r w:rsidRPr="00935DB3">
        <w:rPr>
          <w:color w:val="212121"/>
          <w:sz w:val="22"/>
          <w:szCs w:val="22"/>
        </w:rPr>
        <w:sym w:font="Symbol" w:char="F061"/>
      </w:r>
      <w:r w:rsidRPr="00935DB3">
        <w:rPr>
          <w:color w:val="212121"/>
          <w:sz w:val="22"/>
          <w:szCs w:val="22"/>
        </w:rPr>
        <w:t>,</w:t>
      </w:r>
      <w:r w:rsidRPr="00935DB3">
        <w:rPr>
          <w:color w:val="212121"/>
          <w:sz w:val="22"/>
          <w:szCs w:val="22"/>
        </w:rPr>
        <w:sym w:font="Symbol" w:char="F062"/>
      </w:r>
      <w:r w:rsidRPr="00935DB3">
        <w:rPr>
          <w:color w:val="212121"/>
          <w:sz w:val="22"/>
          <w:szCs w:val="22"/>
        </w:rPr>
        <w:t xml:space="preserve">’- и </w:t>
      </w:r>
      <w:r w:rsidRPr="00935DB3">
        <w:rPr>
          <w:color w:val="212121"/>
          <w:sz w:val="22"/>
          <w:szCs w:val="22"/>
        </w:rPr>
        <w:sym w:font="Symbol" w:char="F062"/>
      </w:r>
      <w:r w:rsidRPr="00935DB3">
        <w:rPr>
          <w:color w:val="212121"/>
          <w:sz w:val="22"/>
          <w:szCs w:val="22"/>
        </w:rPr>
        <w:t>,</w:t>
      </w:r>
      <w:r w:rsidRPr="00935DB3">
        <w:rPr>
          <w:color w:val="212121"/>
          <w:sz w:val="22"/>
          <w:szCs w:val="22"/>
        </w:rPr>
        <w:sym w:font="Symbol" w:char="F062"/>
      </w:r>
      <w:r w:rsidRPr="00935DB3">
        <w:rPr>
          <w:color w:val="212121"/>
          <w:sz w:val="22"/>
          <w:szCs w:val="22"/>
        </w:rPr>
        <w:t xml:space="preserve">’ -взаимодействий вне </w:t>
      </w:r>
      <w:r w:rsidRPr="00935DB3">
        <w:rPr>
          <w:color w:val="212121"/>
          <w:sz w:val="22"/>
          <w:szCs w:val="22"/>
        </w:rPr>
        <w:lastRenderedPageBreak/>
        <w:t>основной цепи полимера. Однако полученный стандартной процедурой химического и электрохимического окисления</w:t>
      </w:r>
      <w:r w:rsidR="00D2330D">
        <w:rPr>
          <w:color w:val="212121"/>
          <w:sz w:val="22"/>
          <w:szCs w:val="22"/>
        </w:rPr>
        <w:t xml:space="preserve"> 3,4-этилендиокситиофена</w:t>
      </w:r>
      <w:r w:rsidRPr="00935DB3">
        <w:rPr>
          <w:color w:val="212121"/>
          <w:sz w:val="22"/>
          <w:szCs w:val="22"/>
        </w:rPr>
        <w:t xml:space="preserve"> полимер оказался нерастворимым. Полученный полимер проявил ряд очень интересных свойств, в частности, он обладал очень высокой проводимостью (около 300 С/см), был практически прозрачен в тонких, окисленных пленках и очень устойчив в окисленном состоянии. Проблема растворимости была реш</w:t>
      </w:r>
      <w:r w:rsidR="00D2330D">
        <w:rPr>
          <w:color w:val="212121"/>
          <w:sz w:val="22"/>
          <w:szCs w:val="22"/>
        </w:rPr>
        <w:t xml:space="preserve">ена за счет применения </w:t>
      </w:r>
      <w:proofErr w:type="spellStart"/>
      <w:r w:rsidR="00D2330D">
        <w:rPr>
          <w:color w:val="212121"/>
          <w:sz w:val="22"/>
          <w:szCs w:val="22"/>
        </w:rPr>
        <w:t>допанта</w:t>
      </w:r>
      <w:proofErr w:type="spellEnd"/>
      <w:r w:rsidR="00D2330D">
        <w:rPr>
          <w:color w:val="212121"/>
          <w:sz w:val="22"/>
          <w:szCs w:val="22"/>
        </w:rPr>
        <w:t xml:space="preserve"> </w:t>
      </w:r>
      <w:r w:rsidR="00D2330D">
        <w:rPr>
          <w:color w:val="212121"/>
          <w:sz w:val="22"/>
          <w:szCs w:val="22"/>
        </w:rPr>
        <w:noBreakHyphen/>
      </w:r>
      <w:r w:rsidRPr="00935DB3">
        <w:rPr>
          <w:color w:val="212121"/>
          <w:sz w:val="22"/>
          <w:szCs w:val="22"/>
        </w:rPr>
        <w:t xml:space="preserve"> водорастворимой </w:t>
      </w:r>
      <w:proofErr w:type="gramStart"/>
      <w:r w:rsidRPr="00935DB3">
        <w:rPr>
          <w:color w:val="212121"/>
          <w:sz w:val="22"/>
          <w:szCs w:val="22"/>
        </w:rPr>
        <w:t>поли(</w:t>
      </w:r>
      <w:proofErr w:type="spellStart"/>
      <w:proofErr w:type="gramEnd"/>
      <w:r w:rsidRPr="00935DB3">
        <w:rPr>
          <w:color w:val="212121"/>
          <w:sz w:val="22"/>
          <w:szCs w:val="22"/>
        </w:rPr>
        <w:t>стиролсульфоновой</w:t>
      </w:r>
      <w:proofErr w:type="spellEnd"/>
      <w:r w:rsidRPr="00935DB3">
        <w:rPr>
          <w:color w:val="212121"/>
          <w:sz w:val="22"/>
          <w:szCs w:val="22"/>
        </w:rPr>
        <w:t xml:space="preserve"> кислоты) (PSS). В результате получилась хорошая водорастворимая </w:t>
      </w:r>
      <w:proofErr w:type="spellStart"/>
      <w:r w:rsidRPr="00935DB3">
        <w:rPr>
          <w:color w:val="212121"/>
          <w:sz w:val="22"/>
          <w:szCs w:val="22"/>
        </w:rPr>
        <w:t>полиэлектролитная</w:t>
      </w:r>
      <w:proofErr w:type="spellEnd"/>
      <w:r w:rsidRPr="00935DB3">
        <w:rPr>
          <w:color w:val="212121"/>
          <w:sz w:val="22"/>
          <w:szCs w:val="22"/>
        </w:rPr>
        <w:t xml:space="preserve"> система с хорошими пленкообразующими свойствами, хорошей проводимостью (около 10 С/см), высокой </w:t>
      </w:r>
      <w:r w:rsidR="00935DB3">
        <w:rPr>
          <w:color w:val="212121"/>
          <w:sz w:val="22"/>
          <w:szCs w:val="22"/>
        </w:rPr>
        <w:t>свето</w:t>
      </w:r>
      <w:r w:rsidRPr="00935DB3">
        <w:rPr>
          <w:color w:val="212121"/>
          <w:sz w:val="22"/>
          <w:szCs w:val="22"/>
        </w:rPr>
        <w:t>проницаемостью в видимой области спектра и исключительной устойчивостью. Пленки, полученные на основе PEDOT/PSS, могут быть выдержаны практически без изменений при температуре 100</w:t>
      </w:r>
      <w:r w:rsidRPr="00935DB3">
        <w:rPr>
          <w:color w:val="212121"/>
          <w:sz w:val="22"/>
          <w:szCs w:val="22"/>
        </w:rPr>
        <w:sym w:font="Symbol" w:char="F0B0"/>
      </w:r>
      <w:r w:rsidRPr="00935DB3">
        <w:rPr>
          <w:color w:val="212121"/>
          <w:sz w:val="22"/>
          <w:szCs w:val="22"/>
        </w:rPr>
        <w:t xml:space="preserve">С в течение 1000 часов. Результат – минимальная потеря проводимости. </w:t>
      </w:r>
    </w:p>
    <w:p w14:paraId="3E3FA657" w14:textId="77777777" w:rsidR="00CD6A05" w:rsidRPr="00741804" w:rsidRDefault="00CD6A05" w:rsidP="00F02598">
      <w:pPr>
        <w:pStyle w:val="ab"/>
        <w:spacing w:after="160" w:line="360" w:lineRule="auto"/>
        <w:ind w:left="0" w:firstLine="709"/>
        <w:jc w:val="both"/>
        <w:rPr>
          <w:rFonts w:ascii="Times New Roman" w:hAnsi="Times New Roman"/>
          <w:color w:val="212121"/>
        </w:rPr>
      </w:pPr>
      <w:r w:rsidRPr="00935DB3">
        <w:rPr>
          <w:rFonts w:ascii="Times New Roman" w:hAnsi="Times New Roman"/>
          <w:color w:val="212121"/>
        </w:rPr>
        <w:t xml:space="preserve">На рис. 3 представлены кристаллические структуры чистых, слегка и сильно </w:t>
      </w:r>
      <w:proofErr w:type="spellStart"/>
      <w:r w:rsidRPr="00935DB3">
        <w:rPr>
          <w:rFonts w:ascii="Times New Roman" w:hAnsi="Times New Roman"/>
          <w:color w:val="212121"/>
        </w:rPr>
        <w:t>допированных</w:t>
      </w:r>
      <w:proofErr w:type="spellEnd"/>
      <w:r w:rsidRPr="00935DB3">
        <w:rPr>
          <w:rFonts w:ascii="Times New Roman" w:hAnsi="Times New Roman"/>
          <w:color w:val="212121"/>
        </w:rPr>
        <w:t xml:space="preserve"> добавлением </w:t>
      </w:r>
      <w:r w:rsidRPr="00935DB3">
        <w:rPr>
          <w:rFonts w:ascii="Times New Roman" w:hAnsi="Times New Roman"/>
          <w:color w:val="212121"/>
          <w:lang w:val="en-US"/>
        </w:rPr>
        <w:t>PSS</w:t>
      </w:r>
      <w:r w:rsidRPr="00935DB3">
        <w:rPr>
          <w:rFonts w:ascii="Times New Roman" w:hAnsi="Times New Roman"/>
          <w:color w:val="212121"/>
        </w:rPr>
        <w:t xml:space="preserve"> кристаллов PEDOT: плоскости нелегированного PEDOT (а, б), плоскости слабо </w:t>
      </w:r>
      <w:proofErr w:type="spellStart"/>
      <w:r w:rsidRPr="00935DB3">
        <w:rPr>
          <w:rFonts w:ascii="Times New Roman" w:hAnsi="Times New Roman"/>
          <w:color w:val="212121"/>
        </w:rPr>
        <w:t>допированного</w:t>
      </w:r>
      <w:proofErr w:type="spellEnd"/>
      <w:r w:rsidRPr="00935DB3">
        <w:rPr>
          <w:rFonts w:ascii="Times New Roman" w:hAnsi="Times New Roman"/>
          <w:color w:val="212121"/>
        </w:rPr>
        <w:t xml:space="preserve"> PEDOT (в, г), плоскости с сильно </w:t>
      </w:r>
      <w:proofErr w:type="spellStart"/>
      <w:r w:rsidRPr="00935DB3">
        <w:rPr>
          <w:rFonts w:ascii="Times New Roman" w:hAnsi="Times New Roman"/>
          <w:color w:val="212121"/>
        </w:rPr>
        <w:t>допированными</w:t>
      </w:r>
      <w:proofErr w:type="spellEnd"/>
      <w:r w:rsidRPr="00935DB3">
        <w:rPr>
          <w:rFonts w:ascii="Times New Roman" w:hAnsi="Times New Roman"/>
          <w:color w:val="212121"/>
        </w:rPr>
        <w:t xml:space="preserve"> PEDOT (д, е). </w:t>
      </w:r>
      <w:r w:rsidR="00935DB3">
        <w:rPr>
          <w:rFonts w:ascii="Times New Roman" w:hAnsi="Times New Roman"/>
          <w:color w:val="212121"/>
        </w:rPr>
        <w:t>П</w:t>
      </w:r>
      <w:r w:rsidRPr="00935DB3">
        <w:rPr>
          <w:rFonts w:ascii="Times New Roman" w:hAnsi="Times New Roman"/>
          <w:color w:val="212121"/>
        </w:rPr>
        <w:t xml:space="preserve">унктирные линии </w:t>
      </w:r>
      <w:r w:rsidR="00935DB3">
        <w:rPr>
          <w:rFonts w:ascii="Times New Roman" w:hAnsi="Times New Roman"/>
          <w:color w:val="212121"/>
        </w:rPr>
        <w:t>показывают</w:t>
      </w:r>
      <w:r w:rsidRPr="00935DB3">
        <w:rPr>
          <w:rFonts w:ascii="Times New Roman" w:hAnsi="Times New Roman"/>
          <w:color w:val="212121"/>
        </w:rPr>
        <w:t xml:space="preserve"> кристаллические решетки. Для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ясности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изображения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атомы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водорода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были</w:t>
      </w:r>
      <w:r w:rsidRPr="00741804">
        <w:rPr>
          <w:rFonts w:ascii="Times New Roman" w:hAnsi="Times New Roman"/>
          <w:color w:val="212121"/>
        </w:rPr>
        <w:t xml:space="preserve"> </w:t>
      </w:r>
      <w:r w:rsidRPr="00935DB3">
        <w:rPr>
          <w:rFonts w:ascii="Times New Roman" w:hAnsi="Times New Roman"/>
          <w:color w:val="212121"/>
        </w:rPr>
        <w:t>удалены</w:t>
      </w:r>
      <w:r w:rsidRPr="00741804">
        <w:rPr>
          <w:rFonts w:ascii="Times New Roman" w:hAnsi="Times New Roman"/>
          <w:color w:val="212121"/>
        </w:rPr>
        <w:t xml:space="preserve"> [</w:t>
      </w:r>
      <w:r w:rsidR="00B722E3" w:rsidRPr="00741804">
        <w:rPr>
          <w:rFonts w:ascii="Times New Roman" w:hAnsi="Times New Roman"/>
          <w:color w:val="212121"/>
        </w:rPr>
        <w:t>18</w:t>
      </w:r>
      <w:r w:rsidRPr="00741804">
        <w:rPr>
          <w:rFonts w:ascii="Times New Roman" w:hAnsi="Times New Roman"/>
          <w:color w:val="212121"/>
        </w:rPr>
        <w:t>].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CD6A05" w:rsidRPr="00935DB3" w14:paraId="5F335139" w14:textId="77777777" w:rsidTr="00E00C7B">
        <w:tc>
          <w:tcPr>
            <w:tcW w:w="4928" w:type="dxa"/>
            <w:shd w:val="clear" w:color="auto" w:fill="auto"/>
          </w:tcPr>
          <w:p w14:paraId="2ADD1DAA" w14:textId="77777777" w:rsidR="00CD6A05" w:rsidRPr="00935DB3" w:rsidRDefault="00CD6A05" w:rsidP="00F02598">
            <w:pPr>
              <w:spacing w:line="360" w:lineRule="auto"/>
              <w:jc w:val="center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  <w:t>а)</w:t>
            </w:r>
            <w:r w:rsidRPr="00935DB3">
              <w:rPr>
                <w:rFonts w:eastAsia="Calibri"/>
                <w:b/>
                <w:noProof/>
                <w:color w:val="212121"/>
                <w:sz w:val="22"/>
                <w:szCs w:val="22"/>
              </w:rPr>
              <w:drawing>
                <wp:inline distT="0" distB="0" distL="0" distR="0" wp14:anchorId="0730016A" wp14:editId="57B2F023">
                  <wp:extent cx="2190750" cy="1720215"/>
                  <wp:effectExtent l="0" t="0" r="0" b="0"/>
                  <wp:docPr id="15" name="Рисунок 15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16" r="60417" b="6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72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shd w:val="clear" w:color="auto" w:fill="auto"/>
          </w:tcPr>
          <w:p w14:paraId="7FC7D639" w14:textId="77777777" w:rsidR="00CD6A05" w:rsidRPr="00935DB3" w:rsidRDefault="00CD6A05" w:rsidP="00F02598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3072563F" w14:textId="77777777" w:rsidR="00CD6A05" w:rsidRPr="00935DB3" w:rsidRDefault="00E00C7B" w:rsidP="00F02598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sz w:val="22"/>
                <w:szCs w:val="22"/>
                <w:lang w:eastAsia="en-US"/>
              </w:rPr>
              <w:t>б)</w:t>
            </w:r>
            <w:r w:rsidR="00CD6A05" w:rsidRPr="00935DB3">
              <w:rPr>
                <w:rFonts w:eastAsia="Calibri"/>
                <w:b/>
                <w:noProof/>
                <w:sz w:val="22"/>
                <w:szCs w:val="22"/>
              </w:rPr>
              <w:drawing>
                <wp:inline distT="0" distB="0" distL="0" distR="0" wp14:anchorId="06B34423" wp14:editId="2649A8E4">
                  <wp:extent cx="2670810" cy="1548130"/>
                  <wp:effectExtent l="0" t="0" r="0" b="0"/>
                  <wp:docPr id="14" name="Рисунок 14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27" r="5573" b="64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10" cy="154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38D5F" w14:textId="77777777" w:rsidR="00CD6A05" w:rsidRPr="00935DB3" w:rsidRDefault="00CD6A05" w:rsidP="00F02598">
            <w:pPr>
              <w:spacing w:line="360" w:lineRule="auto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</w:tr>
      <w:tr w:rsidR="00CD6A05" w:rsidRPr="00935DB3" w14:paraId="6A2A58DD" w14:textId="77777777" w:rsidTr="00E00C7B">
        <w:tc>
          <w:tcPr>
            <w:tcW w:w="4928" w:type="dxa"/>
            <w:shd w:val="clear" w:color="auto" w:fill="auto"/>
          </w:tcPr>
          <w:p w14:paraId="4EBFDE22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noProof/>
                <w:color w:val="212121"/>
                <w:sz w:val="22"/>
                <w:szCs w:val="22"/>
              </w:rPr>
              <w:drawing>
                <wp:inline distT="0" distB="0" distL="0" distR="0" wp14:anchorId="72E0F2D0" wp14:editId="3AD01A69">
                  <wp:extent cx="3005455" cy="887095"/>
                  <wp:effectExtent l="0" t="0" r="4445" b="8255"/>
                  <wp:docPr id="13" name="Рисунок 13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4" t="38185" r="49068" b="37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9A3CE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sz w:val="22"/>
                <w:szCs w:val="22"/>
                <w:lang w:eastAsia="en-US"/>
              </w:rPr>
              <w:t>в)</w:t>
            </w:r>
          </w:p>
        </w:tc>
        <w:tc>
          <w:tcPr>
            <w:tcW w:w="4643" w:type="dxa"/>
            <w:shd w:val="clear" w:color="auto" w:fill="auto"/>
          </w:tcPr>
          <w:p w14:paraId="39CDED6E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color w:val="212121"/>
                <w:sz w:val="22"/>
                <w:szCs w:val="22"/>
                <w:lang w:eastAsia="en-US"/>
              </w:rPr>
            </w:pPr>
          </w:p>
          <w:p w14:paraId="2C1A5567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noProof/>
                <w:color w:val="212121"/>
                <w:sz w:val="22"/>
                <w:szCs w:val="22"/>
              </w:rPr>
              <w:drawing>
                <wp:inline distT="0" distB="0" distL="0" distR="0" wp14:anchorId="5C9209EE" wp14:editId="6993DCDB">
                  <wp:extent cx="2779395" cy="769620"/>
                  <wp:effectExtent l="0" t="0" r="1905" b="0"/>
                  <wp:docPr id="12" name="Рисунок 12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47" t="40056" b="372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B0BFD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  <w:t>г)</w:t>
            </w:r>
          </w:p>
          <w:p w14:paraId="1F17ABE6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</w:p>
        </w:tc>
      </w:tr>
      <w:tr w:rsidR="00CD6A05" w:rsidRPr="00935DB3" w14:paraId="7BAE87C6" w14:textId="77777777" w:rsidTr="00E00C7B">
        <w:tc>
          <w:tcPr>
            <w:tcW w:w="4928" w:type="dxa"/>
            <w:shd w:val="clear" w:color="auto" w:fill="auto"/>
          </w:tcPr>
          <w:p w14:paraId="75A00CF8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noProof/>
                <w:color w:val="212121"/>
                <w:sz w:val="22"/>
                <w:szCs w:val="22"/>
              </w:rPr>
              <w:drawing>
                <wp:inline distT="0" distB="0" distL="0" distR="0" wp14:anchorId="688C9EE3" wp14:editId="75B868CA">
                  <wp:extent cx="2879090" cy="977900"/>
                  <wp:effectExtent l="0" t="0" r="0" b="0"/>
                  <wp:docPr id="11" name="Рисунок 11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49" r="49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E7B82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  <w:t>д)</w:t>
            </w:r>
          </w:p>
        </w:tc>
        <w:tc>
          <w:tcPr>
            <w:tcW w:w="4643" w:type="dxa"/>
            <w:shd w:val="clear" w:color="auto" w:fill="auto"/>
          </w:tcPr>
          <w:p w14:paraId="6474F5FA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noProof/>
                <w:color w:val="212121"/>
                <w:sz w:val="22"/>
                <w:szCs w:val="22"/>
              </w:rPr>
              <w:drawing>
                <wp:inline distT="0" distB="0" distL="0" distR="0" wp14:anchorId="3E991707" wp14:editId="121534F2">
                  <wp:extent cx="2734310" cy="923290"/>
                  <wp:effectExtent l="0" t="0" r="8890" b="0"/>
                  <wp:docPr id="10" name="Рисунок 10" descr="Картинки по запросу crystal structure of pe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crystal structure of pe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23" t="70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0D6A28" w14:textId="77777777" w:rsidR="00CD6A05" w:rsidRPr="00935DB3" w:rsidRDefault="00CD6A05" w:rsidP="00F02598">
            <w:pPr>
              <w:spacing w:line="360" w:lineRule="auto"/>
              <w:jc w:val="both"/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</w:pPr>
            <w:r w:rsidRPr="00935DB3">
              <w:rPr>
                <w:rFonts w:eastAsia="Calibri"/>
                <w:b/>
                <w:color w:val="212121"/>
                <w:sz w:val="22"/>
                <w:szCs w:val="22"/>
                <w:lang w:eastAsia="en-US"/>
              </w:rPr>
              <w:t>е)</w:t>
            </w:r>
          </w:p>
        </w:tc>
      </w:tr>
    </w:tbl>
    <w:p w14:paraId="719BB1E2" w14:textId="77777777" w:rsidR="00CD6A05" w:rsidRPr="00935DB3" w:rsidRDefault="00CD6A0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B72487">
        <w:rPr>
          <w:bCs/>
          <w:color w:val="212121"/>
          <w:sz w:val="20"/>
          <w:szCs w:val="20"/>
        </w:rPr>
        <w:t>Рис. 3. Кристаллические структуры чистых, слегка и сильно легированных кристаллов PEDOT</w:t>
      </w:r>
      <w:r w:rsidRPr="00935DB3">
        <w:rPr>
          <w:color w:val="212121"/>
          <w:sz w:val="22"/>
          <w:szCs w:val="22"/>
        </w:rPr>
        <w:t>.</w:t>
      </w:r>
    </w:p>
    <w:p w14:paraId="7D042E26" w14:textId="77777777" w:rsidR="00083C66" w:rsidRDefault="00083C66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246B5C2C" w14:textId="77777777" w:rsidR="00CD6A05" w:rsidRPr="00935DB3" w:rsidRDefault="00CD6A0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lastRenderedPageBreak/>
        <w:t xml:space="preserve">Анализ распределения электронной плотности и степени переноса заряда в </w:t>
      </w:r>
      <w:r w:rsidRPr="00935DB3">
        <w:rPr>
          <w:color w:val="212121"/>
          <w:sz w:val="22"/>
          <w:szCs w:val="22"/>
          <w:lang w:val="en-US"/>
        </w:rPr>
        <w:t>PEDOT</w:t>
      </w:r>
      <w:r w:rsidRPr="00935DB3">
        <w:rPr>
          <w:color w:val="212121"/>
          <w:sz w:val="22"/>
          <w:szCs w:val="22"/>
        </w:rPr>
        <w:t xml:space="preserve">, </w:t>
      </w:r>
      <w:proofErr w:type="spellStart"/>
      <w:r w:rsidRPr="00935DB3">
        <w:rPr>
          <w:color w:val="212121"/>
          <w:sz w:val="22"/>
          <w:szCs w:val="22"/>
        </w:rPr>
        <w:t>допированном</w:t>
      </w:r>
      <w:proofErr w:type="spellEnd"/>
      <w:r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  <w:lang w:val="en-US"/>
        </w:rPr>
        <w:t>PSS</w:t>
      </w:r>
      <w:r w:rsidR="0068536E">
        <w:rPr>
          <w:color w:val="212121"/>
          <w:sz w:val="22"/>
          <w:szCs w:val="22"/>
        </w:rPr>
        <w:t xml:space="preserve"> (PEDOT: PSS), показан на рис. 4. Распределение электронной плотности в чистом</w:t>
      </w:r>
      <w:r w:rsidRPr="00935DB3">
        <w:rPr>
          <w:color w:val="212121"/>
          <w:sz w:val="22"/>
          <w:szCs w:val="22"/>
        </w:rPr>
        <w:t xml:space="preserve"> PEDOT и </w:t>
      </w:r>
      <w:r w:rsidR="0068536E">
        <w:rPr>
          <w:color w:val="212121"/>
          <w:sz w:val="22"/>
          <w:szCs w:val="22"/>
        </w:rPr>
        <w:t xml:space="preserve">чистой </w:t>
      </w:r>
      <w:r w:rsidRPr="00935DB3">
        <w:rPr>
          <w:color w:val="212121"/>
          <w:sz w:val="22"/>
          <w:szCs w:val="22"/>
        </w:rPr>
        <w:t xml:space="preserve">PSS представлены схемой </w:t>
      </w:r>
      <w:r w:rsidRPr="00935DB3">
        <w:rPr>
          <w:b/>
          <w:color w:val="212121"/>
          <w:sz w:val="22"/>
          <w:szCs w:val="22"/>
        </w:rPr>
        <w:t>а</w:t>
      </w:r>
      <w:r w:rsidR="0068536E">
        <w:rPr>
          <w:color w:val="212121"/>
          <w:sz w:val="22"/>
          <w:szCs w:val="22"/>
        </w:rPr>
        <w:t xml:space="preserve">. На </w:t>
      </w:r>
      <w:r w:rsidR="0068536E" w:rsidRPr="00935DB3">
        <w:rPr>
          <w:color w:val="212121"/>
          <w:sz w:val="22"/>
          <w:szCs w:val="22"/>
        </w:rPr>
        <w:t>схем</w:t>
      </w:r>
      <w:r w:rsidR="0068536E">
        <w:rPr>
          <w:color w:val="212121"/>
          <w:sz w:val="22"/>
          <w:szCs w:val="22"/>
        </w:rPr>
        <w:t>е</w:t>
      </w:r>
      <w:r w:rsidR="0068536E" w:rsidRPr="00935DB3">
        <w:rPr>
          <w:color w:val="212121"/>
          <w:sz w:val="22"/>
          <w:szCs w:val="22"/>
        </w:rPr>
        <w:t xml:space="preserve"> </w:t>
      </w:r>
      <w:r w:rsidR="0068536E" w:rsidRPr="00935DB3">
        <w:rPr>
          <w:b/>
          <w:color w:val="212121"/>
          <w:sz w:val="22"/>
          <w:szCs w:val="22"/>
          <w:lang w:val="en-US"/>
        </w:rPr>
        <w:t>b</w:t>
      </w:r>
      <w:r w:rsidR="0068536E" w:rsidRPr="00935DB3">
        <w:rPr>
          <w:color w:val="212121"/>
          <w:sz w:val="22"/>
          <w:szCs w:val="22"/>
        </w:rPr>
        <w:t xml:space="preserve"> </w:t>
      </w:r>
      <w:r w:rsidR="0068536E">
        <w:rPr>
          <w:color w:val="212121"/>
          <w:sz w:val="22"/>
          <w:szCs w:val="22"/>
        </w:rPr>
        <w:t xml:space="preserve">показано распределение электронной плотности в слабо </w:t>
      </w:r>
      <w:proofErr w:type="spellStart"/>
      <w:r w:rsidR="0068536E">
        <w:rPr>
          <w:color w:val="212121"/>
          <w:sz w:val="22"/>
          <w:szCs w:val="22"/>
        </w:rPr>
        <w:t>допированном</w:t>
      </w:r>
      <w:proofErr w:type="spellEnd"/>
      <w:r w:rsidR="0068536E">
        <w:rPr>
          <w:color w:val="212121"/>
          <w:sz w:val="22"/>
          <w:szCs w:val="22"/>
        </w:rPr>
        <w:t xml:space="preserve"> PSS PEDOT, а на </w:t>
      </w:r>
      <w:r w:rsidR="0068536E" w:rsidRPr="00935DB3">
        <w:rPr>
          <w:color w:val="212121"/>
          <w:sz w:val="22"/>
          <w:szCs w:val="22"/>
        </w:rPr>
        <w:t>схем</w:t>
      </w:r>
      <w:r w:rsidR="0068536E">
        <w:rPr>
          <w:color w:val="212121"/>
          <w:sz w:val="22"/>
          <w:szCs w:val="22"/>
        </w:rPr>
        <w:t>е</w:t>
      </w:r>
      <w:r w:rsidR="0068536E" w:rsidRPr="00935DB3">
        <w:rPr>
          <w:color w:val="212121"/>
          <w:sz w:val="22"/>
          <w:szCs w:val="22"/>
        </w:rPr>
        <w:t xml:space="preserve"> </w:t>
      </w:r>
      <w:r w:rsidR="0068536E" w:rsidRPr="00935DB3">
        <w:rPr>
          <w:b/>
          <w:color w:val="212121"/>
          <w:sz w:val="22"/>
          <w:szCs w:val="22"/>
          <w:lang w:val="en-US"/>
        </w:rPr>
        <w:t>c</w:t>
      </w:r>
      <w:r w:rsidR="0068536E" w:rsidRPr="00935DB3">
        <w:rPr>
          <w:color w:val="212121"/>
          <w:sz w:val="22"/>
          <w:szCs w:val="22"/>
        </w:rPr>
        <w:t xml:space="preserve"> </w:t>
      </w:r>
      <w:r w:rsidR="0068536E">
        <w:rPr>
          <w:color w:val="212121"/>
          <w:sz w:val="22"/>
          <w:szCs w:val="22"/>
        </w:rPr>
        <w:noBreakHyphen/>
        <w:t xml:space="preserve"> в </w:t>
      </w:r>
      <w:r w:rsidRPr="00935DB3">
        <w:rPr>
          <w:color w:val="212121"/>
          <w:sz w:val="22"/>
          <w:szCs w:val="22"/>
        </w:rPr>
        <w:t xml:space="preserve">сильно </w:t>
      </w:r>
      <w:proofErr w:type="spellStart"/>
      <w:r w:rsidR="0068536E">
        <w:rPr>
          <w:color w:val="212121"/>
          <w:sz w:val="22"/>
          <w:szCs w:val="22"/>
        </w:rPr>
        <w:t>допированном</w:t>
      </w:r>
      <w:proofErr w:type="spellEnd"/>
      <w:r w:rsidR="0068536E">
        <w:rPr>
          <w:color w:val="212121"/>
          <w:sz w:val="22"/>
          <w:szCs w:val="22"/>
        </w:rPr>
        <w:t xml:space="preserve"> PEDOT:PSS</w:t>
      </w:r>
      <w:r w:rsidRPr="00935DB3">
        <w:rPr>
          <w:color w:val="212121"/>
          <w:sz w:val="22"/>
          <w:szCs w:val="22"/>
        </w:rPr>
        <w:t xml:space="preserve">. Изображения граничных </w:t>
      </w:r>
      <w:proofErr w:type="spellStart"/>
      <w:r w:rsidRPr="00935DB3">
        <w:rPr>
          <w:color w:val="212121"/>
          <w:sz w:val="22"/>
          <w:szCs w:val="22"/>
        </w:rPr>
        <w:t>орбиталей</w:t>
      </w:r>
      <w:proofErr w:type="spellEnd"/>
      <w:r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  <w:lang w:val="en-US"/>
        </w:rPr>
        <w:t>HOMO</w:t>
      </w:r>
      <w:r w:rsidRPr="00935DB3">
        <w:rPr>
          <w:color w:val="212121"/>
          <w:sz w:val="22"/>
          <w:szCs w:val="22"/>
        </w:rPr>
        <w:t>-</w:t>
      </w:r>
      <w:r w:rsidRPr="00935DB3">
        <w:rPr>
          <w:color w:val="212121"/>
          <w:sz w:val="22"/>
          <w:szCs w:val="22"/>
          <w:lang w:val="en-US"/>
        </w:rPr>
        <w:t>LUMO</w:t>
      </w:r>
      <w:r w:rsidR="0068536E">
        <w:rPr>
          <w:color w:val="212121"/>
          <w:sz w:val="22"/>
          <w:szCs w:val="22"/>
        </w:rPr>
        <w:t xml:space="preserve"> представлены на схемах </w:t>
      </w:r>
      <w:r w:rsidRPr="0068536E">
        <w:rPr>
          <w:b/>
          <w:color w:val="212121"/>
          <w:sz w:val="22"/>
          <w:szCs w:val="22"/>
          <w:lang w:val="en-US"/>
        </w:rPr>
        <w:t>d</w:t>
      </w:r>
      <w:r w:rsidRPr="00935DB3">
        <w:rPr>
          <w:color w:val="212121"/>
          <w:sz w:val="22"/>
          <w:szCs w:val="22"/>
        </w:rPr>
        <w:t xml:space="preserve">. Атомные заряды водорода не показаны для легкости восприятия. </w:t>
      </w:r>
    </w:p>
    <w:p w14:paraId="45BBBAE8" w14:textId="77777777" w:rsidR="00CD6A05" w:rsidRPr="00935DB3" w:rsidRDefault="00CD6A0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4DFE3597" w14:textId="77777777" w:rsidR="00CD6A05" w:rsidRPr="00935DB3" w:rsidRDefault="00CD6A05" w:rsidP="00F02598">
      <w:pPr>
        <w:spacing w:line="360" w:lineRule="auto"/>
        <w:jc w:val="both"/>
        <w:rPr>
          <w:color w:val="212121"/>
          <w:sz w:val="22"/>
          <w:szCs w:val="22"/>
        </w:rPr>
      </w:pPr>
      <w:r w:rsidRPr="00935DB3">
        <w:rPr>
          <w:noProof/>
          <w:color w:val="212121"/>
          <w:sz w:val="22"/>
          <w:szCs w:val="22"/>
        </w:rPr>
        <w:drawing>
          <wp:inline distT="0" distB="0" distL="0" distR="0" wp14:anchorId="529CF3BE" wp14:editId="6A3F92F8">
            <wp:extent cx="2480945" cy="3811270"/>
            <wp:effectExtent l="0" t="0" r="0" b="0"/>
            <wp:docPr id="9" name="Рисунок 9" descr="-Atomic-charge-analysis-and-a-schematic-illustration-of-charge-transfer-in-doped (1)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-Atomic-charge-analysis-and-a-schematic-illustration-of-charge-transfer-in-doped (1) - копия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38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DB3">
        <w:rPr>
          <w:noProof/>
          <w:color w:val="212121"/>
          <w:sz w:val="22"/>
          <w:szCs w:val="22"/>
        </w:rPr>
        <w:drawing>
          <wp:inline distT="0" distB="0" distL="0" distR="0" wp14:anchorId="23F610DB" wp14:editId="31F17674">
            <wp:extent cx="3349625" cy="2299335"/>
            <wp:effectExtent l="0" t="0" r="3175" b="5715"/>
            <wp:docPr id="8" name="Рисунок 8" descr="-Atomic-charge-analysis-and-a-schematic-illustration-of-charge-transfer-in-dope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-Atomic-charge-analysis-and-a-schematic-illustration-of-charge-transfer-in-doped (1)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BD7F" w14:textId="77777777" w:rsidR="00CD6A05" w:rsidRPr="00B72487" w:rsidRDefault="00CD6A05" w:rsidP="00F02598">
      <w:pPr>
        <w:spacing w:line="360" w:lineRule="auto"/>
        <w:jc w:val="both"/>
        <w:rPr>
          <w:bCs/>
          <w:color w:val="212121"/>
          <w:sz w:val="20"/>
          <w:szCs w:val="20"/>
        </w:rPr>
      </w:pPr>
      <w:r w:rsidRPr="00B72487">
        <w:rPr>
          <w:bCs/>
          <w:color w:val="212121"/>
          <w:sz w:val="20"/>
          <w:szCs w:val="20"/>
        </w:rPr>
        <w:t>Рис. 4. Анализ распределения электронных плотностей и схематическая иллюстрация переноса заряда в легированном PEDOT: PSS</w:t>
      </w:r>
    </w:p>
    <w:p w14:paraId="30246A3C" w14:textId="77777777" w:rsidR="00CD6A05" w:rsidRPr="00935DB3" w:rsidRDefault="00CD6A05" w:rsidP="00F02598">
      <w:pPr>
        <w:spacing w:line="360" w:lineRule="auto"/>
        <w:ind w:firstLine="709"/>
        <w:jc w:val="both"/>
        <w:rPr>
          <w:bCs/>
          <w:sz w:val="22"/>
          <w:szCs w:val="22"/>
        </w:rPr>
      </w:pPr>
    </w:p>
    <w:p w14:paraId="000C4303" w14:textId="77777777" w:rsidR="00D236B3" w:rsidRPr="00012FB5" w:rsidRDefault="00FD3292" w:rsidP="00F02598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00935DB3">
        <w:rPr>
          <w:bCs/>
          <w:sz w:val="22"/>
          <w:szCs w:val="22"/>
        </w:rPr>
        <w:t xml:space="preserve">В конце </w:t>
      </w:r>
      <w:r w:rsidRPr="00935DB3">
        <w:rPr>
          <w:bCs/>
          <w:sz w:val="22"/>
          <w:szCs w:val="22"/>
          <w:lang w:val="en-US"/>
        </w:rPr>
        <w:t>XIX</w:t>
      </w:r>
      <w:r w:rsidRPr="00935DB3">
        <w:rPr>
          <w:bCs/>
          <w:sz w:val="22"/>
          <w:szCs w:val="22"/>
        </w:rPr>
        <w:t xml:space="preserve"> века внимание химиков</w:t>
      </w:r>
      <w:r w:rsidR="007B70EB" w:rsidRPr="00935DB3">
        <w:rPr>
          <w:bCs/>
          <w:sz w:val="22"/>
          <w:szCs w:val="22"/>
        </w:rPr>
        <w:t>-</w:t>
      </w:r>
      <w:r w:rsidRPr="00935DB3">
        <w:rPr>
          <w:bCs/>
          <w:sz w:val="22"/>
          <w:szCs w:val="22"/>
        </w:rPr>
        <w:t>синтетиков было обращено на си</w:t>
      </w:r>
      <w:r w:rsidR="007B70EB" w:rsidRPr="00935DB3">
        <w:rPr>
          <w:bCs/>
          <w:sz w:val="22"/>
          <w:szCs w:val="22"/>
        </w:rPr>
        <w:t>н</w:t>
      </w:r>
      <w:r w:rsidRPr="00935DB3">
        <w:rPr>
          <w:bCs/>
          <w:sz w:val="22"/>
          <w:szCs w:val="22"/>
        </w:rPr>
        <w:t xml:space="preserve">тез </w:t>
      </w:r>
      <w:r w:rsidR="00174BE3">
        <w:rPr>
          <w:bCs/>
          <w:sz w:val="22"/>
          <w:szCs w:val="22"/>
        </w:rPr>
        <w:t>3,4-</w:t>
      </w:r>
      <w:r w:rsidRPr="00935DB3">
        <w:rPr>
          <w:bCs/>
          <w:sz w:val="22"/>
          <w:szCs w:val="22"/>
        </w:rPr>
        <w:t>этилендиокситиофенов</w:t>
      </w:r>
      <w:r w:rsidR="00174BE3">
        <w:rPr>
          <w:bCs/>
          <w:sz w:val="22"/>
          <w:szCs w:val="22"/>
        </w:rPr>
        <w:t xml:space="preserve">, содержащих заместители в </w:t>
      </w:r>
      <w:proofErr w:type="spellStart"/>
      <w:r w:rsidR="00174BE3">
        <w:rPr>
          <w:bCs/>
          <w:sz w:val="22"/>
          <w:szCs w:val="22"/>
        </w:rPr>
        <w:t>диоксановом</w:t>
      </w:r>
      <w:proofErr w:type="spellEnd"/>
      <w:r w:rsidR="00174BE3">
        <w:rPr>
          <w:bCs/>
          <w:sz w:val="22"/>
          <w:szCs w:val="22"/>
        </w:rPr>
        <w:t xml:space="preserve"> цикле, а также</w:t>
      </w:r>
      <w:r w:rsidRPr="00935DB3">
        <w:rPr>
          <w:bCs/>
          <w:sz w:val="22"/>
          <w:szCs w:val="22"/>
        </w:rPr>
        <w:t xml:space="preserve"> </w:t>
      </w:r>
      <w:r w:rsidR="00174BE3">
        <w:rPr>
          <w:bCs/>
          <w:sz w:val="22"/>
          <w:szCs w:val="22"/>
        </w:rPr>
        <w:t xml:space="preserve">на получение </w:t>
      </w:r>
      <w:r w:rsidRPr="00935DB3">
        <w:rPr>
          <w:bCs/>
          <w:sz w:val="22"/>
          <w:szCs w:val="22"/>
        </w:rPr>
        <w:t>полимеров на основе</w:t>
      </w:r>
      <w:r w:rsidR="00174BE3">
        <w:rPr>
          <w:bCs/>
          <w:sz w:val="22"/>
          <w:szCs w:val="22"/>
        </w:rPr>
        <w:t xml:space="preserve"> таких замещенных </w:t>
      </w:r>
      <w:r w:rsidR="00174BE3">
        <w:rPr>
          <w:bCs/>
          <w:sz w:val="22"/>
          <w:szCs w:val="22"/>
          <w:lang w:val="en-US"/>
        </w:rPr>
        <w:t>EDOT</w:t>
      </w:r>
      <w:r w:rsidRPr="00935DB3">
        <w:rPr>
          <w:bCs/>
          <w:sz w:val="22"/>
          <w:szCs w:val="22"/>
        </w:rPr>
        <w:t xml:space="preserve">. </w:t>
      </w:r>
      <w:r w:rsidR="000D1BA0" w:rsidRPr="00935DB3">
        <w:rPr>
          <w:bCs/>
          <w:sz w:val="22"/>
          <w:szCs w:val="22"/>
        </w:rPr>
        <w:t>Сообщается о</w:t>
      </w:r>
      <w:r w:rsidR="00174BE3">
        <w:rPr>
          <w:bCs/>
          <w:sz w:val="22"/>
          <w:szCs w:val="22"/>
        </w:rPr>
        <w:t xml:space="preserve"> получении и свойствах</w:t>
      </w:r>
      <w:r w:rsidR="00605922" w:rsidRPr="00935DB3">
        <w:rPr>
          <w:bCs/>
          <w:sz w:val="22"/>
          <w:szCs w:val="22"/>
        </w:rPr>
        <w:t xml:space="preserve"> </w:t>
      </w:r>
      <w:proofErr w:type="spellStart"/>
      <w:r w:rsidR="00605922" w:rsidRPr="00935DB3">
        <w:rPr>
          <w:bCs/>
          <w:sz w:val="22"/>
          <w:szCs w:val="22"/>
        </w:rPr>
        <w:t>алкилзамещенных</w:t>
      </w:r>
      <w:proofErr w:type="spellEnd"/>
      <w:r w:rsidR="00605922" w:rsidRPr="00935DB3">
        <w:rPr>
          <w:bCs/>
          <w:sz w:val="22"/>
          <w:szCs w:val="22"/>
        </w:rPr>
        <w:t xml:space="preserve"> поли(3,4-алкилендиокситиофенов</w:t>
      </w:r>
      <w:r w:rsidR="000D1BA0" w:rsidRPr="00935DB3">
        <w:rPr>
          <w:bCs/>
          <w:sz w:val="22"/>
          <w:szCs w:val="22"/>
        </w:rPr>
        <w:t>)</w:t>
      </w:r>
      <w:r w:rsidR="00935DB3">
        <w:rPr>
          <w:bCs/>
          <w:sz w:val="22"/>
          <w:szCs w:val="22"/>
        </w:rPr>
        <w:t>,</w:t>
      </w:r>
      <w:r w:rsidR="000D1BA0" w:rsidRPr="00935DB3">
        <w:rPr>
          <w:bCs/>
          <w:sz w:val="22"/>
          <w:szCs w:val="22"/>
        </w:rPr>
        <w:t xml:space="preserve"> </w:t>
      </w:r>
      <w:r w:rsidR="00605922" w:rsidRPr="00935DB3">
        <w:rPr>
          <w:bCs/>
          <w:sz w:val="22"/>
          <w:szCs w:val="22"/>
        </w:rPr>
        <w:t>синтезирован</w:t>
      </w:r>
      <w:r w:rsidR="000D1BA0" w:rsidRPr="00935DB3">
        <w:rPr>
          <w:bCs/>
          <w:sz w:val="22"/>
          <w:szCs w:val="22"/>
        </w:rPr>
        <w:t>ных</w:t>
      </w:r>
      <w:r w:rsidR="00605922" w:rsidRPr="00935DB3">
        <w:rPr>
          <w:bCs/>
          <w:sz w:val="22"/>
          <w:szCs w:val="22"/>
        </w:rPr>
        <w:t xml:space="preserve"> электрохимически с использованием мономеров </w:t>
      </w:r>
      <w:r w:rsidR="00174BE3">
        <w:rPr>
          <w:bCs/>
          <w:sz w:val="22"/>
          <w:szCs w:val="22"/>
        </w:rPr>
        <w:noBreakHyphen/>
        <w:t xml:space="preserve"> </w:t>
      </w:r>
      <w:proofErr w:type="spellStart"/>
      <w:r w:rsidR="00174BE3">
        <w:rPr>
          <w:bCs/>
          <w:sz w:val="22"/>
          <w:szCs w:val="22"/>
        </w:rPr>
        <w:t>замещенн</w:t>
      </w:r>
      <w:r w:rsidR="00605922" w:rsidRPr="00935DB3">
        <w:rPr>
          <w:bCs/>
          <w:sz w:val="22"/>
          <w:szCs w:val="22"/>
        </w:rPr>
        <w:t>ных</w:t>
      </w:r>
      <w:proofErr w:type="spellEnd"/>
      <w:r w:rsidR="00605922" w:rsidRPr="00935DB3">
        <w:rPr>
          <w:bCs/>
          <w:sz w:val="22"/>
          <w:szCs w:val="22"/>
        </w:rPr>
        <w:t xml:space="preserve"> 3,4-алкилендиокситиофен</w:t>
      </w:r>
      <w:r w:rsidR="00174BE3">
        <w:rPr>
          <w:bCs/>
          <w:sz w:val="22"/>
          <w:szCs w:val="22"/>
        </w:rPr>
        <w:t xml:space="preserve">ов (схема 11). В структуру таких соединений вводили разные по природе терминальные группы, так были получены </w:t>
      </w:r>
      <w:r w:rsidR="003D7D49" w:rsidRPr="00935DB3">
        <w:rPr>
          <w:bCs/>
          <w:sz w:val="22"/>
          <w:szCs w:val="22"/>
        </w:rPr>
        <w:t>(2-метил-2,3-дигидротиено[3,4-b][1,4]диоксин (EDOT-</w:t>
      </w:r>
      <w:proofErr w:type="spellStart"/>
      <w:r w:rsidR="003D7D49" w:rsidRPr="00935DB3">
        <w:rPr>
          <w:bCs/>
          <w:sz w:val="22"/>
          <w:szCs w:val="22"/>
        </w:rPr>
        <w:t>Me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3D7D49" w:rsidRPr="00935DB3">
        <w:rPr>
          <w:b/>
          <w:sz w:val="22"/>
          <w:szCs w:val="22"/>
        </w:rPr>
        <w:t>1</w:t>
      </w:r>
      <w:r w:rsidR="00935DB3">
        <w:rPr>
          <w:b/>
          <w:sz w:val="22"/>
          <w:szCs w:val="22"/>
        </w:rPr>
        <w:t>7</w:t>
      </w:r>
      <w:r w:rsidR="003D7D49" w:rsidRPr="00935DB3">
        <w:rPr>
          <w:bCs/>
          <w:sz w:val="22"/>
          <w:szCs w:val="22"/>
        </w:rPr>
        <w:t>, 2-тетрадецил-2,3-</w:t>
      </w:r>
      <w:r w:rsidR="0052282A">
        <w:rPr>
          <w:bCs/>
          <w:sz w:val="22"/>
          <w:szCs w:val="22"/>
        </w:rPr>
        <w:t>дигидротиено[3,4-b][1,4]диоксин</w:t>
      </w:r>
      <w:r w:rsidR="003D7D49" w:rsidRPr="00935DB3">
        <w:rPr>
          <w:bCs/>
          <w:sz w:val="22"/>
          <w:szCs w:val="22"/>
        </w:rPr>
        <w:t xml:space="preserve"> (EDOT-C</w:t>
      </w:r>
      <w:r w:rsidR="003D7D49" w:rsidRPr="00935DB3">
        <w:rPr>
          <w:bCs/>
          <w:sz w:val="22"/>
          <w:szCs w:val="22"/>
          <w:vertAlign w:val="subscript"/>
        </w:rPr>
        <w:t>14</w:t>
      </w:r>
      <w:r w:rsidR="003D7D49" w:rsidRPr="00935DB3">
        <w:rPr>
          <w:bCs/>
          <w:sz w:val="22"/>
          <w:szCs w:val="22"/>
        </w:rPr>
        <w:t>H</w:t>
      </w:r>
      <w:r w:rsidR="003D7D49" w:rsidRPr="00935DB3">
        <w:rPr>
          <w:bCs/>
          <w:sz w:val="22"/>
          <w:szCs w:val="22"/>
          <w:vertAlign w:val="subscript"/>
        </w:rPr>
        <w:t>29</w:t>
      </w:r>
      <w:r w:rsidR="003D7D49" w:rsidRPr="00935DB3">
        <w:rPr>
          <w:bCs/>
          <w:sz w:val="22"/>
          <w:szCs w:val="22"/>
        </w:rPr>
        <w:t xml:space="preserve">) </w:t>
      </w:r>
      <w:r w:rsidR="003D7D49" w:rsidRPr="00935DB3">
        <w:rPr>
          <w:b/>
          <w:sz w:val="22"/>
          <w:szCs w:val="22"/>
        </w:rPr>
        <w:t>1</w:t>
      </w:r>
      <w:r w:rsidR="00935DB3">
        <w:rPr>
          <w:b/>
          <w:sz w:val="22"/>
          <w:szCs w:val="22"/>
        </w:rPr>
        <w:t>8</w:t>
      </w:r>
      <w:r w:rsidR="003D7D49" w:rsidRPr="00935DB3">
        <w:rPr>
          <w:bCs/>
          <w:sz w:val="22"/>
          <w:szCs w:val="22"/>
        </w:rPr>
        <w:t>, 2-фенил-2,3-дигидротиено[3,4-b][1,4]диоксин (</w:t>
      </w:r>
      <w:r w:rsidR="003D7D49" w:rsidRPr="00935DB3">
        <w:rPr>
          <w:bCs/>
          <w:sz w:val="22"/>
          <w:szCs w:val="22"/>
          <w:lang w:val="en-US"/>
        </w:rPr>
        <w:t>EDOT</w:t>
      </w:r>
      <w:r w:rsidR="003D7D49" w:rsidRPr="00935DB3">
        <w:rPr>
          <w:bCs/>
          <w:sz w:val="22"/>
          <w:szCs w:val="22"/>
        </w:rPr>
        <w:t>-</w:t>
      </w:r>
      <w:proofErr w:type="spellStart"/>
      <w:r w:rsidR="003D7D49" w:rsidRPr="00935DB3">
        <w:rPr>
          <w:bCs/>
          <w:sz w:val="22"/>
          <w:szCs w:val="22"/>
        </w:rPr>
        <w:t>Ph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3D7D49" w:rsidRPr="00935DB3">
        <w:rPr>
          <w:b/>
          <w:sz w:val="22"/>
          <w:szCs w:val="22"/>
        </w:rPr>
        <w:t>1</w:t>
      </w:r>
      <w:r w:rsidR="00935DB3">
        <w:rPr>
          <w:b/>
          <w:sz w:val="22"/>
          <w:szCs w:val="22"/>
        </w:rPr>
        <w:t>9</w:t>
      </w:r>
      <w:r w:rsidR="0052282A">
        <w:rPr>
          <w:bCs/>
          <w:sz w:val="22"/>
          <w:szCs w:val="22"/>
        </w:rPr>
        <w:t>). Кроме того меняли</w:t>
      </w:r>
      <w:r w:rsidR="003D7D49" w:rsidRPr="00935DB3">
        <w:rPr>
          <w:bCs/>
          <w:sz w:val="22"/>
          <w:szCs w:val="22"/>
        </w:rPr>
        <w:t xml:space="preserve"> либо размер </w:t>
      </w:r>
      <w:proofErr w:type="spellStart"/>
      <w:r w:rsidR="003D7D49" w:rsidRPr="00935DB3">
        <w:rPr>
          <w:bCs/>
          <w:sz w:val="22"/>
          <w:szCs w:val="22"/>
        </w:rPr>
        <w:t>алкилендиоксильного</w:t>
      </w:r>
      <w:proofErr w:type="spellEnd"/>
      <w:r w:rsidR="003D7D49" w:rsidRPr="00935DB3">
        <w:rPr>
          <w:bCs/>
          <w:sz w:val="22"/>
          <w:szCs w:val="22"/>
        </w:rPr>
        <w:t xml:space="preserve"> </w:t>
      </w:r>
      <w:r w:rsidR="00605922" w:rsidRPr="00935DB3">
        <w:rPr>
          <w:bCs/>
          <w:sz w:val="22"/>
          <w:szCs w:val="22"/>
        </w:rPr>
        <w:t>кольца</w:t>
      </w:r>
      <w:r w:rsidR="003D7D49" w:rsidRPr="00935DB3">
        <w:rPr>
          <w:bCs/>
          <w:sz w:val="22"/>
          <w:szCs w:val="22"/>
        </w:rPr>
        <w:t xml:space="preserve"> (3,4-дигидро-2H</w:t>
      </w:r>
      <w:r w:rsidR="0052282A">
        <w:rPr>
          <w:bCs/>
          <w:sz w:val="22"/>
          <w:szCs w:val="22"/>
        </w:rPr>
        <w:t>-</w:t>
      </w:r>
      <w:r w:rsidR="003D7D49" w:rsidRPr="00935DB3">
        <w:rPr>
          <w:bCs/>
          <w:sz w:val="22"/>
          <w:szCs w:val="22"/>
        </w:rPr>
        <w:t>тиено[3,4-b][1,4]</w:t>
      </w:r>
      <w:proofErr w:type="spellStart"/>
      <w:r w:rsidR="003D7D49" w:rsidRPr="00935DB3">
        <w:rPr>
          <w:bCs/>
          <w:sz w:val="22"/>
          <w:szCs w:val="22"/>
        </w:rPr>
        <w:t>диоксепин</w:t>
      </w:r>
      <w:proofErr w:type="spellEnd"/>
      <w:r w:rsidR="003D7D49" w:rsidRPr="00935DB3">
        <w:rPr>
          <w:bCs/>
          <w:sz w:val="22"/>
          <w:szCs w:val="22"/>
        </w:rPr>
        <w:t xml:space="preserve"> (</w:t>
      </w:r>
      <w:proofErr w:type="spellStart"/>
      <w:r w:rsidR="003D7D49" w:rsidRPr="00935DB3">
        <w:rPr>
          <w:bCs/>
          <w:sz w:val="22"/>
          <w:szCs w:val="22"/>
        </w:rPr>
        <w:t>ProDOT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935DB3">
        <w:rPr>
          <w:b/>
          <w:sz w:val="22"/>
          <w:szCs w:val="22"/>
        </w:rPr>
        <w:t>20</w:t>
      </w:r>
      <w:r w:rsidR="003D7D49" w:rsidRPr="00935DB3">
        <w:rPr>
          <w:bCs/>
          <w:sz w:val="22"/>
          <w:szCs w:val="22"/>
        </w:rPr>
        <w:t>, 3-метил-3,4-дигидро-2H-тиено[3,4-b][1,4]</w:t>
      </w:r>
      <w:proofErr w:type="spellStart"/>
      <w:r w:rsidR="003D7D49" w:rsidRPr="00935DB3">
        <w:rPr>
          <w:bCs/>
          <w:sz w:val="22"/>
          <w:szCs w:val="22"/>
        </w:rPr>
        <w:t>диоксепин</w:t>
      </w:r>
      <w:proofErr w:type="spellEnd"/>
      <w:r w:rsidR="003D7D49" w:rsidRPr="00935DB3">
        <w:rPr>
          <w:bCs/>
          <w:sz w:val="22"/>
          <w:szCs w:val="22"/>
        </w:rPr>
        <w:t xml:space="preserve"> (</w:t>
      </w:r>
      <w:proofErr w:type="spellStart"/>
      <w:r w:rsidR="003D7D49" w:rsidRPr="00935DB3">
        <w:rPr>
          <w:bCs/>
          <w:sz w:val="22"/>
          <w:szCs w:val="22"/>
        </w:rPr>
        <w:t>ProDOT-Me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935DB3">
        <w:rPr>
          <w:b/>
          <w:sz w:val="22"/>
          <w:szCs w:val="22"/>
        </w:rPr>
        <w:t>21</w:t>
      </w:r>
      <w:r w:rsidR="003D7D49" w:rsidRPr="00935DB3">
        <w:rPr>
          <w:bCs/>
          <w:sz w:val="22"/>
          <w:szCs w:val="22"/>
        </w:rPr>
        <w:t>, 2,3,4,5-тетрагидротиено[3,4-b][1,4]</w:t>
      </w:r>
      <w:proofErr w:type="spellStart"/>
      <w:r w:rsidR="003D7D49" w:rsidRPr="00935DB3">
        <w:rPr>
          <w:bCs/>
          <w:sz w:val="22"/>
          <w:szCs w:val="22"/>
        </w:rPr>
        <w:t>диоксоцин</w:t>
      </w:r>
      <w:proofErr w:type="spellEnd"/>
      <w:r w:rsidR="003D7D49" w:rsidRPr="00935DB3">
        <w:rPr>
          <w:bCs/>
          <w:sz w:val="22"/>
          <w:szCs w:val="22"/>
        </w:rPr>
        <w:t xml:space="preserve"> (</w:t>
      </w:r>
      <w:proofErr w:type="spellStart"/>
      <w:r w:rsidR="003D7D49" w:rsidRPr="00935DB3">
        <w:rPr>
          <w:bCs/>
          <w:sz w:val="22"/>
          <w:szCs w:val="22"/>
        </w:rPr>
        <w:t>BuDOT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935DB3">
        <w:rPr>
          <w:b/>
          <w:sz w:val="22"/>
          <w:szCs w:val="22"/>
        </w:rPr>
        <w:t>22</w:t>
      </w:r>
      <w:r w:rsidR="003D7D49" w:rsidRPr="00935DB3">
        <w:rPr>
          <w:bCs/>
          <w:sz w:val="22"/>
          <w:szCs w:val="22"/>
        </w:rPr>
        <w:t xml:space="preserve"> и 5,10-дигидробензо[f]</w:t>
      </w:r>
      <w:proofErr w:type="spellStart"/>
      <w:r w:rsidR="003D7D49" w:rsidRPr="00935DB3">
        <w:rPr>
          <w:bCs/>
          <w:sz w:val="22"/>
          <w:szCs w:val="22"/>
        </w:rPr>
        <w:t>тиено</w:t>
      </w:r>
      <w:proofErr w:type="spellEnd"/>
      <w:r w:rsidR="003D7D49" w:rsidRPr="00935DB3">
        <w:rPr>
          <w:bCs/>
          <w:sz w:val="22"/>
          <w:szCs w:val="22"/>
        </w:rPr>
        <w:t>[3,4-b][1,4]</w:t>
      </w:r>
      <w:proofErr w:type="spellStart"/>
      <w:r w:rsidR="003D7D49" w:rsidRPr="00935DB3">
        <w:rPr>
          <w:bCs/>
          <w:sz w:val="22"/>
          <w:szCs w:val="22"/>
        </w:rPr>
        <w:t>диоксоцин</w:t>
      </w:r>
      <w:proofErr w:type="spellEnd"/>
      <w:r w:rsidR="003D7D49" w:rsidRPr="00935DB3">
        <w:rPr>
          <w:bCs/>
          <w:sz w:val="22"/>
          <w:szCs w:val="22"/>
        </w:rPr>
        <w:t xml:space="preserve"> (</w:t>
      </w:r>
      <w:proofErr w:type="spellStart"/>
      <w:r w:rsidR="003D7D49" w:rsidRPr="00935DB3">
        <w:rPr>
          <w:bCs/>
          <w:sz w:val="22"/>
          <w:szCs w:val="22"/>
        </w:rPr>
        <w:t>BuDOT-Xyl</w:t>
      </w:r>
      <w:proofErr w:type="spellEnd"/>
      <w:r w:rsidR="003D7D49" w:rsidRPr="00935DB3">
        <w:rPr>
          <w:bCs/>
          <w:sz w:val="22"/>
          <w:szCs w:val="22"/>
        </w:rPr>
        <w:t xml:space="preserve">) </w:t>
      </w:r>
      <w:r w:rsidR="00935DB3">
        <w:rPr>
          <w:b/>
          <w:sz w:val="22"/>
          <w:szCs w:val="22"/>
        </w:rPr>
        <w:t>23</w:t>
      </w:r>
      <w:r w:rsidR="003D7D49" w:rsidRPr="00935DB3">
        <w:rPr>
          <w:bCs/>
          <w:sz w:val="22"/>
          <w:szCs w:val="22"/>
        </w:rPr>
        <w:t>)</w:t>
      </w:r>
      <w:r w:rsidR="00D236B3" w:rsidRPr="00935DB3">
        <w:rPr>
          <w:bCs/>
          <w:sz w:val="22"/>
          <w:szCs w:val="22"/>
        </w:rPr>
        <w:t xml:space="preserve"> </w:t>
      </w:r>
      <w:r w:rsidR="000D1BA0" w:rsidRPr="00935DB3">
        <w:rPr>
          <w:bCs/>
          <w:sz w:val="22"/>
          <w:szCs w:val="22"/>
        </w:rPr>
        <w:t>[</w:t>
      </w:r>
      <w:r w:rsidR="00012FB5" w:rsidRPr="00012FB5">
        <w:rPr>
          <w:bCs/>
          <w:sz w:val="22"/>
          <w:szCs w:val="22"/>
        </w:rPr>
        <w:t>19</w:t>
      </w:r>
      <w:r w:rsidR="000D1BA0" w:rsidRPr="00935DB3">
        <w:rPr>
          <w:bCs/>
          <w:sz w:val="22"/>
          <w:szCs w:val="22"/>
        </w:rPr>
        <w:t>]</w:t>
      </w:r>
      <w:r w:rsidR="00012FB5" w:rsidRPr="00012FB5">
        <w:rPr>
          <w:bCs/>
          <w:sz w:val="22"/>
          <w:szCs w:val="22"/>
        </w:rPr>
        <w:t>.</w:t>
      </w:r>
    </w:p>
    <w:p w14:paraId="71737AF1" w14:textId="77777777" w:rsidR="00136899" w:rsidRDefault="0052282A" w:rsidP="00F02598">
      <w:pPr>
        <w:spacing w:line="360" w:lineRule="auto"/>
        <w:ind w:firstLine="709"/>
        <w:jc w:val="both"/>
      </w:pPr>
      <w:r>
        <w:rPr>
          <w:sz w:val="22"/>
          <w:szCs w:val="22"/>
        </w:rPr>
        <w:lastRenderedPageBreak/>
        <w:t xml:space="preserve">Общий подход к синтезу таких </w:t>
      </w:r>
      <w:r w:rsidR="00D236B3" w:rsidRPr="00935DB3">
        <w:rPr>
          <w:sz w:val="22"/>
          <w:szCs w:val="22"/>
        </w:rPr>
        <w:t xml:space="preserve">мономеров </w:t>
      </w:r>
      <w:r>
        <w:rPr>
          <w:sz w:val="22"/>
          <w:szCs w:val="22"/>
        </w:rPr>
        <w:t>показан</w:t>
      </w:r>
      <w:r w:rsidR="00D236B3" w:rsidRPr="00935DB3">
        <w:rPr>
          <w:sz w:val="22"/>
          <w:szCs w:val="22"/>
        </w:rPr>
        <w:t xml:space="preserve"> на схеме </w:t>
      </w:r>
      <w:r w:rsidR="003D341A">
        <w:rPr>
          <w:sz w:val="22"/>
          <w:szCs w:val="22"/>
        </w:rPr>
        <w:t>11</w:t>
      </w:r>
      <w:r w:rsidR="00D236B3" w:rsidRPr="00935DB3">
        <w:rPr>
          <w:sz w:val="22"/>
          <w:szCs w:val="22"/>
        </w:rPr>
        <w:t xml:space="preserve">. </w:t>
      </w:r>
      <w:r w:rsidR="00AE4CBD">
        <w:rPr>
          <w:sz w:val="22"/>
          <w:szCs w:val="22"/>
        </w:rPr>
        <w:t xml:space="preserve">О-алкилированием диэтилового эфира </w:t>
      </w:r>
      <w:r w:rsidR="00D236B3" w:rsidRPr="00935DB3">
        <w:rPr>
          <w:bCs/>
          <w:sz w:val="22"/>
          <w:szCs w:val="22"/>
        </w:rPr>
        <w:t>3,4-дигидрокси</w:t>
      </w:r>
      <w:r w:rsidR="00AE4CBD">
        <w:rPr>
          <w:bCs/>
          <w:sz w:val="22"/>
          <w:szCs w:val="22"/>
        </w:rPr>
        <w:t>тиофен-2,5-дикарбоновой кислоты</w:t>
      </w:r>
      <w:r w:rsidR="00D236B3" w:rsidRPr="00935DB3">
        <w:rPr>
          <w:bCs/>
          <w:sz w:val="22"/>
          <w:szCs w:val="22"/>
        </w:rPr>
        <w:t xml:space="preserve"> </w:t>
      </w:r>
      <w:r w:rsidR="00C25173" w:rsidRPr="00C25173">
        <w:rPr>
          <w:b/>
          <w:sz w:val="22"/>
          <w:szCs w:val="22"/>
        </w:rPr>
        <w:t>24</w:t>
      </w:r>
      <w:r w:rsidR="00D236B3" w:rsidRPr="00935DB3">
        <w:rPr>
          <w:bCs/>
          <w:sz w:val="22"/>
          <w:szCs w:val="22"/>
        </w:rPr>
        <w:t xml:space="preserve"> </w:t>
      </w:r>
      <w:r w:rsidR="007629F4">
        <w:rPr>
          <w:bCs/>
          <w:sz w:val="22"/>
          <w:szCs w:val="22"/>
        </w:rPr>
        <w:t xml:space="preserve">действием </w:t>
      </w:r>
      <w:r w:rsidR="007629F4">
        <w:rPr>
          <w:bCs/>
          <w:sz w:val="22"/>
          <w:szCs w:val="22"/>
        </w:rPr>
        <w:sym w:font="Symbol" w:char="F061"/>
      </w:r>
      <w:r w:rsidR="007629F4">
        <w:rPr>
          <w:bCs/>
          <w:sz w:val="22"/>
          <w:szCs w:val="22"/>
        </w:rPr>
        <w:t>,</w:t>
      </w:r>
      <w:r w:rsidR="007629F4">
        <w:rPr>
          <w:bCs/>
          <w:sz w:val="22"/>
          <w:szCs w:val="22"/>
        </w:rPr>
        <w:sym w:font="Symbol" w:char="F077"/>
      </w:r>
      <w:r w:rsidR="007629F4">
        <w:rPr>
          <w:bCs/>
          <w:sz w:val="22"/>
          <w:szCs w:val="22"/>
        </w:rPr>
        <w:t>-</w:t>
      </w:r>
      <w:proofErr w:type="spellStart"/>
      <w:r w:rsidR="00D236B3" w:rsidRPr="00935DB3">
        <w:rPr>
          <w:bCs/>
          <w:sz w:val="22"/>
          <w:szCs w:val="22"/>
        </w:rPr>
        <w:t>дибромпроизводным</w:t>
      </w:r>
      <w:r>
        <w:rPr>
          <w:bCs/>
          <w:sz w:val="22"/>
          <w:szCs w:val="22"/>
        </w:rPr>
        <w:t>и</w:t>
      </w:r>
      <w:proofErr w:type="spellEnd"/>
      <w:r w:rsidR="00D236B3" w:rsidRPr="00935DB3">
        <w:rPr>
          <w:bCs/>
          <w:sz w:val="22"/>
          <w:szCs w:val="22"/>
        </w:rPr>
        <w:t xml:space="preserve"> </w:t>
      </w:r>
      <w:r w:rsidR="007629F4">
        <w:rPr>
          <w:bCs/>
          <w:sz w:val="22"/>
          <w:szCs w:val="22"/>
        </w:rPr>
        <w:t>были получены соответствующие диэтиловые эфиры</w:t>
      </w:r>
      <w:r>
        <w:rPr>
          <w:bCs/>
          <w:sz w:val="22"/>
          <w:szCs w:val="22"/>
        </w:rPr>
        <w:t xml:space="preserve"> </w:t>
      </w:r>
      <w:r w:rsidR="007629F4">
        <w:rPr>
          <w:bCs/>
          <w:sz w:val="22"/>
          <w:szCs w:val="22"/>
        </w:rPr>
        <w:t>2</w:t>
      </w:r>
      <w:r w:rsidR="007629F4" w:rsidRPr="007629F4">
        <w:rPr>
          <w:bCs/>
          <w:sz w:val="22"/>
          <w:szCs w:val="22"/>
        </w:rPr>
        <w:t>,5-</w:t>
      </w:r>
      <w:r w:rsidR="007629F4">
        <w:rPr>
          <w:bCs/>
          <w:sz w:val="22"/>
          <w:szCs w:val="22"/>
        </w:rPr>
        <w:t xml:space="preserve">тиофендикарбоновых </w:t>
      </w:r>
      <w:r>
        <w:rPr>
          <w:bCs/>
          <w:sz w:val="22"/>
          <w:szCs w:val="22"/>
        </w:rPr>
        <w:t xml:space="preserve">кислот, структура которых содержит диоксиновый или </w:t>
      </w:r>
      <w:proofErr w:type="spellStart"/>
      <w:r>
        <w:rPr>
          <w:bCs/>
          <w:sz w:val="22"/>
          <w:szCs w:val="22"/>
        </w:rPr>
        <w:t>диоксипиновый</w:t>
      </w:r>
      <w:proofErr w:type="spellEnd"/>
      <w:r>
        <w:rPr>
          <w:bCs/>
          <w:sz w:val="22"/>
          <w:szCs w:val="22"/>
        </w:rPr>
        <w:t xml:space="preserve"> циклы</w:t>
      </w:r>
      <w:r w:rsidR="007629F4">
        <w:rPr>
          <w:bCs/>
          <w:sz w:val="22"/>
          <w:szCs w:val="22"/>
        </w:rPr>
        <w:t>, конденсированные с молекулой тиофена в положениях 3 и 4.</w:t>
      </w:r>
      <w:r w:rsidR="00D236B3" w:rsidRPr="00935DB3">
        <w:rPr>
          <w:bCs/>
          <w:sz w:val="22"/>
          <w:szCs w:val="22"/>
        </w:rPr>
        <w:t xml:space="preserve">. Затем </w:t>
      </w:r>
      <w:r w:rsidR="00AE4CBD">
        <w:rPr>
          <w:bCs/>
          <w:sz w:val="22"/>
          <w:szCs w:val="22"/>
        </w:rPr>
        <w:t>эфиры</w:t>
      </w:r>
      <w:r w:rsidR="00D236B3" w:rsidRPr="00935DB3">
        <w:rPr>
          <w:bCs/>
          <w:sz w:val="22"/>
          <w:szCs w:val="22"/>
        </w:rPr>
        <w:t xml:space="preserve"> омыляли</w:t>
      </w:r>
      <w:r w:rsidR="00AE4CBD">
        <w:rPr>
          <w:bCs/>
          <w:sz w:val="22"/>
          <w:szCs w:val="22"/>
        </w:rPr>
        <w:t xml:space="preserve">, </w:t>
      </w:r>
      <w:proofErr w:type="spellStart"/>
      <w:r w:rsidR="00AE4CBD">
        <w:rPr>
          <w:bCs/>
          <w:sz w:val="22"/>
          <w:szCs w:val="22"/>
        </w:rPr>
        <w:t>декарбоксилировали</w:t>
      </w:r>
      <w:proofErr w:type="spellEnd"/>
      <w:r w:rsidR="00AE4CBD">
        <w:rPr>
          <w:bCs/>
          <w:sz w:val="22"/>
          <w:szCs w:val="22"/>
        </w:rPr>
        <w:t xml:space="preserve"> нагреванием с</w:t>
      </w:r>
      <w:r w:rsidR="00D236B3" w:rsidRPr="00935DB3">
        <w:rPr>
          <w:bCs/>
          <w:sz w:val="22"/>
          <w:szCs w:val="22"/>
        </w:rPr>
        <w:t xml:space="preserve"> </w:t>
      </w:r>
      <w:proofErr w:type="spellStart"/>
      <w:r w:rsidR="00D236B3" w:rsidRPr="00935DB3">
        <w:rPr>
          <w:bCs/>
          <w:sz w:val="22"/>
          <w:szCs w:val="22"/>
        </w:rPr>
        <w:t>CuO</w:t>
      </w:r>
      <w:proofErr w:type="spellEnd"/>
      <w:r w:rsidR="00D236B3" w:rsidRPr="00935DB3">
        <w:rPr>
          <w:bCs/>
          <w:sz w:val="22"/>
          <w:szCs w:val="22"/>
        </w:rPr>
        <w:t xml:space="preserve"> в хинолине</w:t>
      </w:r>
      <w:r w:rsidR="007629F4">
        <w:rPr>
          <w:bCs/>
          <w:sz w:val="22"/>
          <w:szCs w:val="22"/>
        </w:rPr>
        <w:t>, что заканчивалось о</w:t>
      </w:r>
      <w:r w:rsidR="00AE4CBD">
        <w:rPr>
          <w:bCs/>
          <w:sz w:val="22"/>
          <w:szCs w:val="22"/>
        </w:rPr>
        <w:t xml:space="preserve">бразованием соответствующих целевых </w:t>
      </w:r>
      <w:r w:rsidR="00D236B3" w:rsidRPr="00935DB3">
        <w:rPr>
          <w:bCs/>
          <w:sz w:val="22"/>
          <w:szCs w:val="22"/>
        </w:rPr>
        <w:t>мономер</w:t>
      </w:r>
      <w:r w:rsidR="00AE4CBD">
        <w:rPr>
          <w:bCs/>
          <w:sz w:val="22"/>
          <w:szCs w:val="22"/>
        </w:rPr>
        <w:t xml:space="preserve">ов </w:t>
      </w:r>
      <w:r w:rsidR="00AE4CBD" w:rsidRPr="00AE4CBD">
        <w:rPr>
          <w:b/>
          <w:bCs/>
          <w:sz w:val="22"/>
          <w:szCs w:val="22"/>
        </w:rPr>
        <w:t>17</w:t>
      </w:r>
      <w:r w:rsidR="00AE4CBD">
        <w:rPr>
          <w:bCs/>
          <w:sz w:val="22"/>
          <w:szCs w:val="22"/>
        </w:rPr>
        <w:t>-</w:t>
      </w:r>
      <w:r w:rsidR="00AE4CBD" w:rsidRPr="00AE4CBD">
        <w:rPr>
          <w:b/>
          <w:bCs/>
          <w:sz w:val="22"/>
          <w:szCs w:val="22"/>
        </w:rPr>
        <w:t>20</w:t>
      </w:r>
      <w:r w:rsidR="008C0E04">
        <w:rPr>
          <w:noProof/>
          <w:sz w:val="22"/>
          <w:szCs w:val="22"/>
        </w:rPr>
        <w:t>.</w:t>
      </w:r>
      <w:r w:rsidR="008C0E04" w:rsidRPr="008C0E04">
        <w:t xml:space="preserve"> </w:t>
      </w:r>
    </w:p>
    <w:p w14:paraId="764059DF" w14:textId="77777777" w:rsidR="00D236B3" w:rsidRPr="00935DB3" w:rsidRDefault="00B72487" w:rsidP="00136899">
      <w:pPr>
        <w:spacing w:line="360" w:lineRule="auto"/>
        <w:jc w:val="center"/>
        <w:rPr>
          <w:noProof/>
          <w:sz w:val="22"/>
          <w:szCs w:val="22"/>
        </w:rPr>
      </w:pPr>
      <w:r>
        <w:object w:dxaOrig="10455" w:dyaOrig="5818" w14:anchorId="175A1244">
          <v:shape id="_x0000_i1037" type="#_x0000_t75" style="width:445pt;height:248.5pt" o:ole="">
            <v:imagedata r:id="rId32" o:title=""/>
          </v:shape>
          <o:OLEObject Type="Embed" ProgID="ChemDraw.Document.6.0" ShapeID="_x0000_i1037" DrawAspect="Content" ObjectID="_1661184071" r:id="rId33"/>
        </w:object>
      </w:r>
    </w:p>
    <w:p w14:paraId="1DC4C443" w14:textId="77777777" w:rsidR="00CC3145" w:rsidRPr="00935DB3" w:rsidRDefault="00CC3145" w:rsidP="00F02598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935DB3">
        <w:rPr>
          <w:b/>
          <w:sz w:val="22"/>
          <w:szCs w:val="22"/>
        </w:rPr>
        <w:t xml:space="preserve">Схема </w:t>
      </w:r>
      <w:r w:rsidR="008C0E04">
        <w:rPr>
          <w:b/>
          <w:sz w:val="22"/>
          <w:szCs w:val="22"/>
        </w:rPr>
        <w:t>11</w:t>
      </w:r>
    </w:p>
    <w:p w14:paraId="20AA08BF" w14:textId="77777777" w:rsidR="00235B63" w:rsidRPr="00935DB3" w:rsidRDefault="00A21103" w:rsidP="00F02598">
      <w:pPr>
        <w:spacing w:line="360" w:lineRule="auto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Оптические и </w:t>
      </w:r>
      <w:r w:rsidR="000D1BA0" w:rsidRPr="00935DB3">
        <w:rPr>
          <w:bCs/>
          <w:sz w:val="22"/>
          <w:szCs w:val="22"/>
        </w:rPr>
        <w:t xml:space="preserve">электрохимические </w:t>
      </w:r>
      <w:r>
        <w:rPr>
          <w:bCs/>
          <w:sz w:val="22"/>
          <w:szCs w:val="22"/>
        </w:rPr>
        <w:t>исследования</w:t>
      </w:r>
      <w:r w:rsidR="000D1BA0" w:rsidRPr="00935DB3">
        <w:rPr>
          <w:bCs/>
          <w:sz w:val="22"/>
          <w:szCs w:val="22"/>
        </w:rPr>
        <w:t xml:space="preserve"> показали, что природа замещения в</w:t>
      </w:r>
      <w:r>
        <w:rPr>
          <w:bCs/>
          <w:sz w:val="22"/>
          <w:szCs w:val="22"/>
        </w:rPr>
        <w:t xml:space="preserve"> исходном мономере </w:t>
      </w:r>
      <w:r w:rsidR="000D1BA0" w:rsidRPr="00935DB3">
        <w:rPr>
          <w:bCs/>
          <w:sz w:val="22"/>
          <w:szCs w:val="22"/>
        </w:rPr>
        <w:t>мало влияет на степень</w:t>
      </w:r>
      <w:r w:rsidR="00CD3114" w:rsidRPr="00935DB3">
        <w:rPr>
          <w:bCs/>
          <w:sz w:val="22"/>
          <w:szCs w:val="22"/>
        </w:rPr>
        <w:t xml:space="preserve"> сопряжения</w:t>
      </w:r>
      <w:r w:rsidR="000D1BA0" w:rsidRPr="00935DB3">
        <w:rPr>
          <w:bCs/>
          <w:sz w:val="22"/>
          <w:szCs w:val="22"/>
        </w:rPr>
        <w:t xml:space="preserve"> основной цепи</w:t>
      </w:r>
      <w:r>
        <w:rPr>
          <w:bCs/>
          <w:sz w:val="22"/>
          <w:szCs w:val="22"/>
        </w:rPr>
        <w:t xml:space="preserve"> получаемого полимера</w:t>
      </w:r>
      <w:r w:rsidR="000D1BA0" w:rsidRPr="00935DB3">
        <w:rPr>
          <w:bCs/>
          <w:sz w:val="22"/>
          <w:szCs w:val="22"/>
        </w:rPr>
        <w:t xml:space="preserve">, о чем свидетельствуют </w:t>
      </w:r>
      <w:r w:rsidR="008C0E04">
        <w:rPr>
          <w:bCs/>
          <w:sz w:val="22"/>
          <w:szCs w:val="22"/>
        </w:rPr>
        <w:t xml:space="preserve">значения </w:t>
      </w:r>
      <w:r w:rsidR="000D1BA0" w:rsidRPr="00935DB3">
        <w:rPr>
          <w:bCs/>
          <w:sz w:val="22"/>
          <w:szCs w:val="22"/>
        </w:rPr>
        <w:t>запрещенны</w:t>
      </w:r>
      <w:r w:rsidR="008C0E04">
        <w:rPr>
          <w:bCs/>
          <w:sz w:val="22"/>
          <w:szCs w:val="22"/>
        </w:rPr>
        <w:t>х</w:t>
      </w:r>
      <w:r w:rsidR="000D1BA0" w:rsidRPr="00935DB3">
        <w:rPr>
          <w:bCs/>
          <w:sz w:val="22"/>
          <w:szCs w:val="22"/>
        </w:rPr>
        <w:t xml:space="preserve"> зон</w:t>
      </w:r>
      <w:r w:rsidR="008C0E04">
        <w:rPr>
          <w:bCs/>
          <w:sz w:val="22"/>
          <w:szCs w:val="22"/>
        </w:rPr>
        <w:t xml:space="preserve">, которые </w:t>
      </w:r>
      <w:r w:rsidR="000D4593">
        <w:rPr>
          <w:bCs/>
          <w:sz w:val="22"/>
          <w:szCs w:val="22"/>
        </w:rPr>
        <w:t>были определены</w:t>
      </w:r>
      <w:r w:rsidR="000D1BA0" w:rsidRPr="00935DB3">
        <w:rPr>
          <w:bCs/>
          <w:sz w:val="22"/>
          <w:szCs w:val="22"/>
        </w:rPr>
        <w:t xml:space="preserve"> для всех полимеров </w:t>
      </w:r>
      <w:r>
        <w:rPr>
          <w:bCs/>
          <w:sz w:val="22"/>
          <w:szCs w:val="22"/>
        </w:rPr>
        <w:t xml:space="preserve">и </w:t>
      </w:r>
      <w:r w:rsidR="008C0E04">
        <w:rPr>
          <w:bCs/>
          <w:sz w:val="22"/>
          <w:szCs w:val="22"/>
        </w:rPr>
        <w:t>которые состав</w:t>
      </w:r>
      <w:r w:rsidR="000D4593">
        <w:rPr>
          <w:bCs/>
          <w:sz w:val="22"/>
          <w:szCs w:val="22"/>
        </w:rPr>
        <w:t>или примерно</w:t>
      </w:r>
      <w:r w:rsidR="008C0E04">
        <w:rPr>
          <w:bCs/>
          <w:sz w:val="22"/>
          <w:szCs w:val="22"/>
        </w:rPr>
        <w:t xml:space="preserve"> </w:t>
      </w:r>
      <w:r w:rsidR="000D1BA0" w:rsidRPr="00935DB3">
        <w:rPr>
          <w:bCs/>
          <w:sz w:val="22"/>
          <w:szCs w:val="22"/>
        </w:rPr>
        <w:t>1,7 эВ (</w:t>
      </w:r>
      <w:r w:rsidR="008C0E04" w:rsidRPr="008C0E04">
        <w:rPr>
          <w:rFonts w:ascii="Symbol" w:hAnsi="Symbol"/>
          <w:bCs/>
          <w:sz w:val="22"/>
          <w:szCs w:val="22"/>
          <w:lang w:val="en-US"/>
        </w:rPr>
        <w:t></w:t>
      </w:r>
      <w:r w:rsidR="008C0E04" w:rsidRPr="008C0E04">
        <w:rPr>
          <w:bCs/>
          <w:sz w:val="22"/>
          <w:szCs w:val="22"/>
          <w:vertAlign w:val="subscript"/>
          <w:lang w:val="en-US"/>
        </w:rPr>
        <w:t>onset</w:t>
      </w:r>
      <w:r w:rsidR="008C0E04" w:rsidRPr="008C0E04">
        <w:rPr>
          <w:bCs/>
          <w:sz w:val="22"/>
          <w:szCs w:val="22"/>
          <w:vertAlign w:val="subscript"/>
        </w:rPr>
        <w:t xml:space="preserve"> </w:t>
      </w:r>
      <w:r w:rsidR="008C0E04" w:rsidRPr="008C0E04">
        <w:rPr>
          <w:bCs/>
          <w:sz w:val="22"/>
          <w:szCs w:val="22"/>
        </w:rPr>
        <w:t xml:space="preserve">= </w:t>
      </w:r>
      <w:r w:rsidR="000D1BA0" w:rsidRPr="00935DB3">
        <w:rPr>
          <w:bCs/>
          <w:sz w:val="22"/>
          <w:szCs w:val="22"/>
        </w:rPr>
        <w:t xml:space="preserve">730 </w:t>
      </w:r>
      <w:proofErr w:type="spellStart"/>
      <w:r w:rsidR="000D1BA0" w:rsidRPr="00935DB3">
        <w:rPr>
          <w:bCs/>
          <w:sz w:val="22"/>
          <w:szCs w:val="22"/>
        </w:rPr>
        <w:t>нм</w:t>
      </w:r>
      <w:proofErr w:type="spellEnd"/>
      <w:r w:rsidR="000D1BA0" w:rsidRPr="00935DB3">
        <w:rPr>
          <w:bCs/>
          <w:sz w:val="22"/>
          <w:szCs w:val="22"/>
        </w:rPr>
        <w:t xml:space="preserve">). Эти </w:t>
      </w:r>
      <w:proofErr w:type="spellStart"/>
      <w:r w:rsidR="000D1BA0" w:rsidRPr="00935DB3">
        <w:rPr>
          <w:bCs/>
          <w:sz w:val="22"/>
          <w:szCs w:val="22"/>
        </w:rPr>
        <w:t>электрохромные</w:t>
      </w:r>
      <w:proofErr w:type="spellEnd"/>
      <w:r w:rsidR="000D1BA0" w:rsidRPr="00935DB3">
        <w:rPr>
          <w:bCs/>
          <w:sz w:val="22"/>
          <w:szCs w:val="22"/>
        </w:rPr>
        <w:t xml:space="preserve"> полимеры переключаются с относительно прозрачного светло-зеленого</w:t>
      </w:r>
      <w:r>
        <w:rPr>
          <w:bCs/>
          <w:sz w:val="22"/>
          <w:szCs w:val="22"/>
        </w:rPr>
        <w:t xml:space="preserve"> цвета</w:t>
      </w:r>
      <w:r w:rsidR="000D1BA0" w:rsidRPr="00935DB3">
        <w:rPr>
          <w:bCs/>
          <w:sz w:val="22"/>
          <w:szCs w:val="22"/>
        </w:rPr>
        <w:t xml:space="preserve"> в окисленной форме на непрозрачный темно-синий </w:t>
      </w:r>
      <w:r>
        <w:rPr>
          <w:bCs/>
          <w:sz w:val="22"/>
          <w:szCs w:val="22"/>
        </w:rPr>
        <w:t xml:space="preserve">цвет </w:t>
      </w:r>
      <w:r w:rsidR="000D1BA0" w:rsidRPr="00935DB3">
        <w:rPr>
          <w:bCs/>
          <w:sz w:val="22"/>
          <w:szCs w:val="22"/>
        </w:rPr>
        <w:t>в восстановленной</w:t>
      </w:r>
      <w:r>
        <w:rPr>
          <w:bCs/>
          <w:sz w:val="22"/>
          <w:szCs w:val="22"/>
        </w:rPr>
        <w:t xml:space="preserve"> форме, </w:t>
      </w:r>
      <w:r w:rsidR="000D4593">
        <w:rPr>
          <w:bCs/>
          <w:sz w:val="22"/>
          <w:szCs w:val="22"/>
        </w:rPr>
        <w:t xml:space="preserve">демонстрируя при этом </w:t>
      </w:r>
      <w:r w:rsidR="000D1BA0" w:rsidRPr="00935DB3">
        <w:rPr>
          <w:bCs/>
          <w:sz w:val="22"/>
          <w:szCs w:val="22"/>
        </w:rPr>
        <w:t>высоки</w:t>
      </w:r>
      <w:r>
        <w:rPr>
          <w:bCs/>
          <w:sz w:val="22"/>
          <w:szCs w:val="22"/>
        </w:rPr>
        <w:t>е</w:t>
      </w:r>
      <w:r w:rsidR="000D1BA0" w:rsidRPr="00935DB3">
        <w:rPr>
          <w:bCs/>
          <w:sz w:val="22"/>
          <w:szCs w:val="22"/>
        </w:rPr>
        <w:t xml:space="preserve"> коэффициент</w:t>
      </w:r>
      <w:r>
        <w:rPr>
          <w:bCs/>
          <w:sz w:val="22"/>
          <w:szCs w:val="22"/>
        </w:rPr>
        <w:t>ы</w:t>
      </w:r>
      <w:r w:rsidR="000D1BA0" w:rsidRPr="00935DB3">
        <w:rPr>
          <w:bCs/>
          <w:sz w:val="22"/>
          <w:szCs w:val="22"/>
        </w:rPr>
        <w:t xml:space="preserve"> </w:t>
      </w:r>
      <w:proofErr w:type="spellStart"/>
      <w:r w:rsidR="000D1BA0" w:rsidRPr="00935DB3">
        <w:rPr>
          <w:bCs/>
          <w:sz w:val="22"/>
          <w:szCs w:val="22"/>
        </w:rPr>
        <w:t>электрохромной</w:t>
      </w:r>
      <w:proofErr w:type="spellEnd"/>
      <w:r w:rsidR="000D1BA0" w:rsidRPr="00935DB3">
        <w:rPr>
          <w:bCs/>
          <w:sz w:val="22"/>
          <w:szCs w:val="22"/>
        </w:rPr>
        <w:t xml:space="preserve"> контрастности.</w:t>
      </w:r>
    </w:p>
    <w:p w14:paraId="361E4906" w14:textId="77777777" w:rsidR="00CD6A05" w:rsidRPr="00935DB3" w:rsidRDefault="00CD6A05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bCs/>
          <w:sz w:val="22"/>
          <w:szCs w:val="22"/>
        </w:rPr>
        <w:t>В</w:t>
      </w:r>
      <w:r w:rsidRPr="00012FB5">
        <w:rPr>
          <w:bCs/>
          <w:sz w:val="22"/>
          <w:szCs w:val="22"/>
        </w:rPr>
        <w:t xml:space="preserve"> </w:t>
      </w:r>
      <w:r w:rsidRPr="00935DB3">
        <w:rPr>
          <w:bCs/>
          <w:sz w:val="22"/>
          <w:szCs w:val="22"/>
        </w:rPr>
        <w:t>работе</w:t>
      </w:r>
      <w:r w:rsidRPr="00012FB5">
        <w:rPr>
          <w:bCs/>
          <w:sz w:val="22"/>
          <w:szCs w:val="22"/>
        </w:rPr>
        <w:t xml:space="preserve"> </w:t>
      </w:r>
      <w:r w:rsidRPr="00012FB5">
        <w:rPr>
          <w:color w:val="212121"/>
          <w:sz w:val="22"/>
          <w:szCs w:val="22"/>
        </w:rPr>
        <w:t>[</w:t>
      </w:r>
      <w:r w:rsidR="00012FB5" w:rsidRPr="00012FB5">
        <w:rPr>
          <w:sz w:val="22"/>
          <w:szCs w:val="22"/>
        </w:rPr>
        <w:t>20</w:t>
      </w:r>
      <w:r w:rsidRPr="00935DB3">
        <w:rPr>
          <w:color w:val="212121"/>
          <w:sz w:val="22"/>
          <w:szCs w:val="22"/>
        </w:rPr>
        <w:t>] для синтеза</w:t>
      </w:r>
      <w:r w:rsidR="00915A87" w:rsidRPr="00935DB3">
        <w:rPr>
          <w:color w:val="212121"/>
          <w:sz w:val="22"/>
          <w:szCs w:val="22"/>
        </w:rPr>
        <w:t xml:space="preserve"> замещенных</w:t>
      </w:r>
      <w:r w:rsidRPr="00935DB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  <w:lang w:val="en-US"/>
        </w:rPr>
        <w:t>EDOT</w:t>
      </w:r>
      <w:r w:rsidRPr="00935DB3">
        <w:rPr>
          <w:color w:val="212121"/>
          <w:sz w:val="22"/>
          <w:szCs w:val="22"/>
        </w:rPr>
        <w:t xml:space="preserve"> </w:t>
      </w:r>
      <w:r w:rsidR="009C085F" w:rsidRPr="00935DB3">
        <w:rPr>
          <w:b/>
          <w:bCs/>
          <w:color w:val="212121"/>
          <w:sz w:val="22"/>
          <w:szCs w:val="22"/>
        </w:rPr>
        <w:t>20</w:t>
      </w:r>
      <w:r w:rsidR="009C085F" w:rsidRPr="00935DB3">
        <w:rPr>
          <w:color w:val="212121"/>
          <w:sz w:val="22"/>
          <w:szCs w:val="22"/>
        </w:rPr>
        <w:t xml:space="preserve"> </w:t>
      </w:r>
      <w:r w:rsidR="000D4593">
        <w:rPr>
          <w:color w:val="212121"/>
          <w:sz w:val="22"/>
          <w:szCs w:val="22"/>
        </w:rPr>
        <w:t xml:space="preserve">был </w:t>
      </w:r>
      <w:r w:rsidRPr="00935DB3">
        <w:rPr>
          <w:color w:val="212121"/>
          <w:sz w:val="22"/>
          <w:szCs w:val="22"/>
        </w:rPr>
        <w:t xml:space="preserve">использован двойной метод </w:t>
      </w:r>
      <w:proofErr w:type="spellStart"/>
      <w:r w:rsidRPr="00935DB3">
        <w:rPr>
          <w:color w:val="212121"/>
          <w:sz w:val="22"/>
          <w:szCs w:val="22"/>
        </w:rPr>
        <w:t>Мицуноби</w:t>
      </w:r>
      <w:proofErr w:type="spellEnd"/>
      <w:r w:rsidRPr="00935DB3">
        <w:rPr>
          <w:color w:val="212121"/>
          <w:sz w:val="22"/>
          <w:szCs w:val="22"/>
        </w:rPr>
        <w:t xml:space="preserve">, который повышает выход </w:t>
      </w:r>
      <w:r w:rsidR="00A171D2">
        <w:rPr>
          <w:color w:val="212121"/>
          <w:sz w:val="22"/>
          <w:szCs w:val="22"/>
        </w:rPr>
        <w:t>конечных</w:t>
      </w:r>
      <w:r w:rsidR="000D4593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продукт</w:t>
      </w:r>
      <w:r w:rsidR="00A171D2">
        <w:rPr>
          <w:color w:val="212121"/>
          <w:sz w:val="22"/>
          <w:szCs w:val="22"/>
        </w:rPr>
        <w:t xml:space="preserve">ов </w:t>
      </w:r>
      <w:r w:rsidR="00A171D2" w:rsidRPr="00A171D2">
        <w:rPr>
          <w:b/>
          <w:color w:val="212121"/>
          <w:sz w:val="22"/>
          <w:szCs w:val="22"/>
        </w:rPr>
        <w:t>25-28</w:t>
      </w:r>
      <w:r w:rsidRPr="00935DB3">
        <w:rPr>
          <w:color w:val="212121"/>
          <w:sz w:val="22"/>
          <w:szCs w:val="22"/>
        </w:rPr>
        <w:t xml:space="preserve"> до 95%</w:t>
      </w:r>
      <w:r w:rsidR="00A171D2">
        <w:rPr>
          <w:color w:val="212121"/>
          <w:sz w:val="22"/>
          <w:szCs w:val="22"/>
        </w:rPr>
        <w:t xml:space="preserve"> </w:t>
      </w:r>
      <w:r w:rsidR="00A171D2" w:rsidRPr="00935DB3">
        <w:rPr>
          <w:color w:val="212121"/>
          <w:sz w:val="22"/>
          <w:szCs w:val="22"/>
        </w:rPr>
        <w:t xml:space="preserve">(Схема </w:t>
      </w:r>
      <w:r w:rsidR="00A171D2">
        <w:rPr>
          <w:color w:val="212121"/>
          <w:sz w:val="22"/>
          <w:szCs w:val="22"/>
        </w:rPr>
        <w:t>12</w:t>
      </w:r>
      <w:r w:rsidR="00A171D2" w:rsidRPr="00935DB3">
        <w:rPr>
          <w:color w:val="212121"/>
          <w:sz w:val="22"/>
          <w:szCs w:val="22"/>
        </w:rPr>
        <w:t>)</w:t>
      </w:r>
      <w:r w:rsidRPr="00935DB3">
        <w:rPr>
          <w:color w:val="212121"/>
          <w:sz w:val="22"/>
          <w:szCs w:val="22"/>
        </w:rPr>
        <w:t xml:space="preserve">. Такой высокий выход достигается за счет применения в реакции </w:t>
      </w:r>
      <w:proofErr w:type="spellStart"/>
      <w:r w:rsidR="008C0E04">
        <w:rPr>
          <w:color w:val="212121"/>
          <w:sz w:val="22"/>
          <w:szCs w:val="22"/>
        </w:rPr>
        <w:t>диэтилазодикарбоксилата</w:t>
      </w:r>
      <w:proofErr w:type="spellEnd"/>
      <w:r w:rsidR="008C0E04" w:rsidRPr="008C0E04">
        <w:rPr>
          <w:color w:val="212121"/>
          <w:sz w:val="22"/>
          <w:szCs w:val="22"/>
        </w:rPr>
        <w:t xml:space="preserve"> </w:t>
      </w:r>
      <w:r w:rsidR="008C0E04" w:rsidRPr="00935DB3">
        <w:rPr>
          <w:color w:val="212121"/>
          <w:sz w:val="22"/>
          <w:szCs w:val="22"/>
        </w:rPr>
        <w:t xml:space="preserve">– </w:t>
      </w:r>
      <w:proofErr w:type="spellStart"/>
      <w:r w:rsidR="008C0E04" w:rsidRPr="00935DB3">
        <w:rPr>
          <w:color w:val="212121"/>
          <w:sz w:val="22"/>
          <w:szCs w:val="22"/>
        </w:rPr>
        <w:t>EtOC</w:t>
      </w:r>
      <w:proofErr w:type="spellEnd"/>
      <w:r w:rsidR="008C0E04" w:rsidRPr="00935DB3">
        <w:rPr>
          <w:color w:val="212121"/>
          <w:sz w:val="22"/>
          <w:szCs w:val="22"/>
        </w:rPr>
        <w:t>(O)N=</w:t>
      </w:r>
      <w:proofErr w:type="spellStart"/>
      <w:r w:rsidR="008C0E04" w:rsidRPr="00935DB3">
        <w:rPr>
          <w:color w:val="212121"/>
          <w:sz w:val="22"/>
          <w:szCs w:val="22"/>
        </w:rPr>
        <w:t>NCOOEt</w:t>
      </w:r>
      <w:proofErr w:type="spellEnd"/>
      <w:r w:rsidR="008C0E04" w:rsidRPr="00935DB3">
        <w:rPr>
          <w:color w:val="212121"/>
          <w:sz w:val="22"/>
          <w:szCs w:val="22"/>
        </w:rPr>
        <w:t xml:space="preserve"> (DEAD)</w:t>
      </w:r>
      <w:r w:rsidR="008C0E04">
        <w:rPr>
          <w:color w:val="212121"/>
          <w:sz w:val="22"/>
          <w:szCs w:val="22"/>
        </w:rPr>
        <w:t xml:space="preserve">, как </w:t>
      </w:r>
      <w:r w:rsidRPr="00935DB3">
        <w:rPr>
          <w:color w:val="212121"/>
          <w:sz w:val="22"/>
          <w:szCs w:val="22"/>
        </w:rPr>
        <w:t>катализатора:</w:t>
      </w:r>
    </w:p>
    <w:p w14:paraId="42E44984" w14:textId="77777777" w:rsidR="00CD6A05" w:rsidRPr="00935DB3" w:rsidRDefault="00737F54" w:rsidP="00F02598">
      <w:pPr>
        <w:spacing w:line="360" w:lineRule="auto"/>
        <w:jc w:val="center"/>
        <w:rPr>
          <w:color w:val="212121"/>
          <w:sz w:val="22"/>
          <w:szCs w:val="22"/>
        </w:rPr>
      </w:pPr>
      <w:r>
        <w:object w:dxaOrig="10833" w:dyaOrig="1846" w14:anchorId="757B712C">
          <v:shape id="_x0000_i1038" type="#_x0000_t75" style="width:467.5pt;height:79pt" o:ole="">
            <v:imagedata r:id="rId34" o:title=""/>
          </v:shape>
          <o:OLEObject Type="Embed" ProgID="ChemDraw.Document.6.0" ShapeID="_x0000_i1038" DrawAspect="Content" ObjectID="_1661184072" r:id="rId35"/>
        </w:object>
      </w:r>
    </w:p>
    <w:p w14:paraId="4AE51ABA" w14:textId="77777777" w:rsidR="00CD6A05" w:rsidRPr="00935DB3" w:rsidRDefault="00CD6A05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 xml:space="preserve">Схема </w:t>
      </w:r>
      <w:r w:rsidR="008C0E04">
        <w:rPr>
          <w:b/>
          <w:color w:val="212121"/>
          <w:sz w:val="22"/>
          <w:szCs w:val="22"/>
        </w:rPr>
        <w:t>12</w:t>
      </w:r>
    </w:p>
    <w:p w14:paraId="523F403D" w14:textId="77777777" w:rsidR="00A934D8" w:rsidRPr="00696185" w:rsidRDefault="001C7C77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proofErr w:type="spellStart"/>
      <w:r>
        <w:rPr>
          <w:color w:val="212121"/>
          <w:sz w:val="22"/>
          <w:szCs w:val="22"/>
        </w:rPr>
        <w:lastRenderedPageBreak/>
        <w:t>Т</w:t>
      </w:r>
      <w:r w:rsidR="00A934D8" w:rsidRPr="00935DB3">
        <w:rPr>
          <w:color w:val="212121"/>
          <w:sz w:val="22"/>
          <w:szCs w:val="22"/>
        </w:rPr>
        <w:t>рансэтерификацией</w:t>
      </w:r>
      <w:proofErr w:type="spellEnd"/>
      <w:r w:rsidR="00A934D8" w:rsidRPr="00935DB3">
        <w:rPr>
          <w:color w:val="212121"/>
          <w:sz w:val="22"/>
          <w:szCs w:val="22"/>
        </w:rPr>
        <w:t xml:space="preserve"> 3,4-диметокситиофена</w:t>
      </w:r>
      <w:r w:rsidR="001009EE" w:rsidRPr="00935DB3">
        <w:rPr>
          <w:b/>
          <w:bCs/>
          <w:color w:val="212121"/>
          <w:sz w:val="22"/>
          <w:szCs w:val="22"/>
        </w:rPr>
        <w:t xml:space="preserve"> 2</w:t>
      </w:r>
      <w:r w:rsidR="00737F54">
        <w:rPr>
          <w:b/>
          <w:bCs/>
          <w:color w:val="212121"/>
          <w:sz w:val="22"/>
          <w:szCs w:val="22"/>
        </w:rPr>
        <w:t>9</w:t>
      </w:r>
      <w:r w:rsidR="00A934D8" w:rsidRPr="00935DB3">
        <w:rPr>
          <w:color w:val="212121"/>
          <w:sz w:val="22"/>
          <w:szCs w:val="22"/>
        </w:rPr>
        <w:t xml:space="preserve"> </w:t>
      </w:r>
      <w:r w:rsidR="00737F54">
        <w:rPr>
          <w:color w:val="212121"/>
          <w:sz w:val="22"/>
          <w:szCs w:val="22"/>
        </w:rPr>
        <w:t>под действием замещенных пирокатехинов</w:t>
      </w:r>
      <w:r w:rsidR="00A934D8" w:rsidRPr="00935DB3">
        <w:rPr>
          <w:color w:val="212121"/>
          <w:sz w:val="22"/>
          <w:szCs w:val="22"/>
        </w:rPr>
        <w:t xml:space="preserve"> получен 3,4-</w:t>
      </w:r>
      <w:r w:rsidR="00083C66">
        <w:rPr>
          <w:color w:val="212121"/>
          <w:sz w:val="22"/>
          <w:szCs w:val="22"/>
        </w:rPr>
        <w:t>ф</w:t>
      </w:r>
      <w:r w:rsidR="00A934D8" w:rsidRPr="00935DB3">
        <w:rPr>
          <w:color w:val="212121"/>
          <w:sz w:val="22"/>
          <w:szCs w:val="22"/>
        </w:rPr>
        <w:t>енилендиокситиофен (</w:t>
      </w:r>
      <w:proofErr w:type="spellStart"/>
      <w:r w:rsidR="00A934D8" w:rsidRPr="00935DB3">
        <w:rPr>
          <w:color w:val="212121"/>
          <w:sz w:val="22"/>
          <w:szCs w:val="22"/>
        </w:rPr>
        <w:t>PheDOT</w:t>
      </w:r>
      <w:proofErr w:type="spellEnd"/>
      <w:r w:rsidR="00A934D8" w:rsidRPr="00935DB3">
        <w:rPr>
          <w:color w:val="212121"/>
          <w:sz w:val="22"/>
          <w:szCs w:val="22"/>
        </w:rPr>
        <w:t xml:space="preserve">) </w:t>
      </w:r>
      <w:r w:rsidR="00737F54">
        <w:rPr>
          <w:b/>
          <w:bCs/>
          <w:color w:val="212121"/>
          <w:sz w:val="22"/>
          <w:szCs w:val="22"/>
        </w:rPr>
        <w:t>30</w:t>
      </w:r>
      <w:r w:rsidR="00746C2D" w:rsidRPr="00746C2D">
        <w:rPr>
          <w:b/>
          <w:bCs/>
          <w:color w:val="212121"/>
          <w:sz w:val="22"/>
          <w:szCs w:val="22"/>
        </w:rPr>
        <w:t xml:space="preserve"> </w:t>
      </w:r>
      <w:r w:rsidR="00746C2D">
        <w:rPr>
          <w:color w:val="212121"/>
          <w:sz w:val="22"/>
          <w:szCs w:val="22"/>
        </w:rPr>
        <w:t xml:space="preserve">и его замещенные </w:t>
      </w:r>
      <w:r w:rsidR="00746C2D" w:rsidRPr="00746C2D">
        <w:rPr>
          <w:b/>
          <w:bCs/>
          <w:color w:val="212121"/>
          <w:sz w:val="22"/>
          <w:szCs w:val="22"/>
        </w:rPr>
        <w:t>31</w:t>
      </w:r>
      <w:r w:rsidR="00746C2D">
        <w:rPr>
          <w:color w:val="212121"/>
          <w:sz w:val="22"/>
          <w:szCs w:val="22"/>
        </w:rPr>
        <w:t>,</w:t>
      </w:r>
      <w:r w:rsidR="00746C2D" w:rsidRPr="00746C2D">
        <w:rPr>
          <w:b/>
          <w:bCs/>
          <w:color w:val="212121"/>
          <w:sz w:val="22"/>
          <w:szCs w:val="22"/>
        </w:rPr>
        <w:t xml:space="preserve"> 32</w:t>
      </w:r>
      <w:r w:rsidR="00A934D8" w:rsidRPr="00935DB3">
        <w:rPr>
          <w:color w:val="212121"/>
          <w:sz w:val="22"/>
          <w:szCs w:val="22"/>
        </w:rPr>
        <w:t xml:space="preserve">, </w:t>
      </w:r>
      <w:r w:rsidR="00737F54">
        <w:rPr>
          <w:color w:val="212121"/>
          <w:sz w:val="22"/>
          <w:szCs w:val="22"/>
        </w:rPr>
        <w:t>которы</w:t>
      </w:r>
      <w:r w:rsidR="00746C2D">
        <w:rPr>
          <w:color w:val="212121"/>
          <w:sz w:val="22"/>
          <w:szCs w:val="22"/>
        </w:rPr>
        <w:t>е</w:t>
      </w:r>
      <w:r w:rsidR="00737F54">
        <w:rPr>
          <w:color w:val="212121"/>
          <w:sz w:val="22"/>
          <w:szCs w:val="22"/>
        </w:rPr>
        <w:t xml:space="preserve"> можно рассматривать как </w:t>
      </w:r>
      <w:proofErr w:type="spellStart"/>
      <w:r w:rsidR="00A934D8" w:rsidRPr="00935DB3">
        <w:rPr>
          <w:color w:val="212121"/>
          <w:sz w:val="22"/>
          <w:szCs w:val="22"/>
        </w:rPr>
        <w:t>бензольны</w:t>
      </w:r>
      <w:r w:rsidR="00746C2D">
        <w:rPr>
          <w:color w:val="212121"/>
          <w:sz w:val="22"/>
          <w:szCs w:val="22"/>
        </w:rPr>
        <w:t>е</w:t>
      </w:r>
      <w:proofErr w:type="spellEnd"/>
      <w:r w:rsidR="00A934D8" w:rsidRPr="00935DB3">
        <w:rPr>
          <w:color w:val="212121"/>
          <w:sz w:val="22"/>
          <w:szCs w:val="22"/>
        </w:rPr>
        <w:t xml:space="preserve"> аналог</w:t>
      </w:r>
      <w:r w:rsidR="00746C2D">
        <w:rPr>
          <w:color w:val="212121"/>
          <w:sz w:val="22"/>
          <w:szCs w:val="22"/>
        </w:rPr>
        <w:t>и</w:t>
      </w:r>
      <w:r w:rsidR="00A934D8" w:rsidRPr="00935DB3">
        <w:rPr>
          <w:color w:val="212121"/>
          <w:sz w:val="22"/>
          <w:szCs w:val="22"/>
        </w:rPr>
        <w:t xml:space="preserve"> 3,4-этилендиокситиофена </w:t>
      </w:r>
      <w:r w:rsidR="00A934D8" w:rsidRPr="00935DB3">
        <w:rPr>
          <w:b/>
          <w:bCs/>
          <w:color w:val="212121"/>
          <w:sz w:val="22"/>
          <w:szCs w:val="22"/>
        </w:rPr>
        <w:t xml:space="preserve">1 </w:t>
      </w:r>
      <w:r w:rsidR="00A934D8" w:rsidRPr="00935DB3">
        <w:rPr>
          <w:color w:val="212121"/>
          <w:sz w:val="22"/>
          <w:szCs w:val="22"/>
        </w:rPr>
        <w:t>(схема 1</w:t>
      </w:r>
      <w:r w:rsidR="00737F54">
        <w:rPr>
          <w:color w:val="212121"/>
          <w:sz w:val="22"/>
          <w:szCs w:val="22"/>
        </w:rPr>
        <w:t>3</w:t>
      </w:r>
      <w:r w:rsidR="00A934D8" w:rsidRPr="00935DB3">
        <w:rPr>
          <w:color w:val="212121"/>
          <w:sz w:val="22"/>
          <w:szCs w:val="22"/>
        </w:rPr>
        <w:t xml:space="preserve">) </w:t>
      </w:r>
      <w:r w:rsidR="00A934D8" w:rsidRPr="001C7C77">
        <w:rPr>
          <w:color w:val="212121"/>
          <w:sz w:val="22"/>
          <w:szCs w:val="22"/>
        </w:rPr>
        <w:t>[2</w:t>
      </w:r>
      <w:r w:rsidR="00012FB5" w:rsidRPr="001C7C77">
        <w:rPr>
          <w:color w:val="212121"/>
          <w:sz w:val="22"/>
          <w:szCs w:val="22"/>
        </w:rPr>
        <w:t>1</w:t>
      </w:r>
      <w:r w:rsidR="00A934D8" w:rsidRPr="001C7C77">
        <w:rPr>
          <w:color w:val="212121"/>
          <w:sz w:val="22"/>
          <w:szCs w:val="22"/>
        </w:rPr>
        <w:t>]</w:t>
      </w:r>
      <w:r w:rsidR="00696185" w:rsidRPr="001C7C77">
        <w:rPr>
          <w:color w:val="212121"/>
          <w:sz w:val="22"/>
          <w:szCs w:val="22"/>
        </w:rPr>
        <w:t>.</w:t>
      </w:r>
    </w:p>
    <w:p w14:paraId="5F9048DD" w14:textId="77777777" w:rsidR="00A934D8" w:rsidRPr="00935DB3" w:rsidRDefault="00B72487" w:rsidP="00F02598">
      <w:pPr>
        <w:spacing w:line="360" w:lineRule="auto"/>
        <w:ind w:firstLine="709"/>
        <w:jc w:val="center"/>
        <w:rPr>
          <w:color w:val="212121"/>
          <w:sz w:val="22"/>
          <w:szCs w:val="22"/>
        </w:rPr>
      </w:pPr>
      <w:r>
        <w:object w:dxaOrig="7757" w:dyaOrig="2141" w14:anchorId="1BB1A736">
          <v:shape id="_x0000_i1039" type="#_x0000_t75" style="width:357.5pt;height:98.5pt" o:ole="">
            <v:imagedata r:id="rId36" o:title=""/>
          </v:shape>
          <o:OLEObject Type="Embed" ProgID="ChemDraw.Document.6.0" ShapeID="_x0000_i1039" DrawAspect="Content" ObjectID="_1661184073" r:id="rId37"/>
        </w:object>
      </w:r>
    </w:p>
    <w:p w14:paraId="3D4824EC" w14:textId="77777777" w:rsidR="001009EE" w:rsidRPr="00083C66" w:rsidRDefault="001009EE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 1</w:t>
      </w:r>
      <w:r w:rsidR="00737F54">
        <w:rPr>
          <w:b/>
          <w:color w:val="212121"/>
          <w:sz w:val="22"/>
          <w:szCs w:val="22"/>
        </w:rPr>
        <w:t>3</w:t>
      </w:r>
    </w:p>
    <w:p w14:paraId="13BD3506" w14:textId="77777777" w:rsidR="001C7C77" w:rsidRDefault="001C7C77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5CA7DF00" w14:textId="77777777" w:rsidR="001009EE" w:rsidRPr="00CC75CF" w:rsidRDefault="001009EE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>Блок (</w:t>
      </w:r>
      <w:proofErr w:type="spellStart"/>
      <w:r w:rsidRPr="00935DB3">
        <w:rPr>
          <w:color w:val="212121"/>
          <w:sz w:val="22"/>
          <w:szCs w:val="22"/>
        </w:rPr>
        <w:t>PheDOT</w:t>
      </w:r>
      <w:proofErr w:type="spellEnd"/>
      <w:r w:rsidRPr="00935DB3">
        <w:rPr>
          <w:color w:val="212121"/>
          <w:sz w:val="22"/>
          <w:szCs w:val="22"/>
        </w:rPr>
        <w:t xml:space="preserve">) похож на блок EDOT с точки зрения планарности и стерических взаимодействий, но имеет </w:t>
      </w:r>
      <w:r w:rsidR="00083C66">
        <w:rPr>
          <w:color w:val="212121"/>
          <w:sz w:val="22"/>
          <w:szCs w:val="22"/>
        </w:rPr>
        <w:t xml:space="preserve">несколько иные </w:t>
      </w:r>
      <w:r w:rsidRPr="00935DB3">
        <w:rPr>
          <w:color w:val="212121"/>
          <w:sz w:val="22"/>
          <w:szCs w:val="22"/>
        </w:rPr>
        <w:t xml:space="preserve">электронные свойства из-за </w:t>
      </w:r>
      <w:r w:rsidR="00083C66">
        <w:rPr>
          <w:color w:val="212121"/>
          <w:sz w:val="22"/>
          <w:szCs w:val="22"/>
        </w:rPr>
        <w:t xml:space="preserve">присутствия конденсированного </w:t>
      </w:r>
      <w:proofErr w:type="spellStart"/>
      <w:r w:rsidRPr="00935DB3">
        <w:rPr>
          <w:color w:val="212121"/>
          <w:sz w:val="22"/>
          <w:szCs w:val="22"/>
        </w:rPr>
        <w:t>фенильного</w:t>
      </w:r>
      <w:proofErr w:type="spellEnd"/>
      <w:r w:rsidRPr="00935DB3">
        <w:rPr>
          <w:color w:val="212121"/>
          <w:sz w:val="22"/>
          <w:szCs w:val="22"/>
        </w:rPr>
        <w:t xml:space="preserve"> кольца</w:t>
      </w:r>
      <w:r w:rsidR="00083C66">
        <w:rPr>
          <w:color w:val="212121"/>
          <w:sz w:val="22"/>
          <w:szCs w:val="22"/>
        </w:rPr>
        <w:t xml:space="preserve">, обладающего слабыми </w:t>
      </w:r>
      <w:proofErr w:type="spellStart"/>
      <w:r w:rsidR="00083C66">
        <w:rPr>
          <w:color w:val="212121"/>
          <w:sz w:val="22"/>
          <w:szCs w:val="22"/>
        </w:rPr>
        <w:t>электроакцепторными</w:t>
      </w:r>
      <w:proofErr w:type="spellEnd"/>
      <w:r w:rsidR="00083C66">
        <w:rPr>
          <w:color w:val="212121"/>
          <w:sz w:val="22"/>
          <w:szCs w:val="22"/>
        </w:rPr>
        <w:t xml:space="preserve"> свойствами.</w:t>
      </w:r>
      <w:r w:rsidRPr="00935DB3">
        <w:rPr>
          <w:color w:val="212121"/>
          <w:sz w:val="22"/>
          <w:szCs w:val="22"/>
        </w:rPr>
        <w:t xml:space="preserve"> </w:t>
      </w:r>
      <w:r w:rsidR="001C7C77">
        <w:rPr>
          <w:color w:val="212121"/>
          <w:sz w:val="22"/>
          <w:szCs w:val="22"/>
        </w:rPr>
        <w:t>Такое</w:t>
      </w:r>
      <w:r w:rsidRPr="00935DB3">
        <w:rPr>
          <w:color w:val="212121"/>
          <w:sz w:val="22"/>
          <w:szCs w:val="22"/>
        </w:rPr>
        <w:t xml:space="preserve"> звено было впервые включено в растворимые чередующиеся сополим</w:t>
      </w:r>
      <w:r w:rsidR="001C7C77">
        <w:rPr>
          <w:color w:val="212121"/>
          <w:sz w:val="22"/>
          <w:szCs w:val="22"/>
        </w:rPr>
        <w:t xml:space="preserve">еры посредством </w:t>
      </w:r>
      <w:proofErr w:type="spellStart"/>
      <w:r w:rsidR="001C7C77">
        <w:rPr>
          <w:color w:val="212121"/>
          <w:sz w:val="22"/>
          <w:szCs w:val="22"/>
        </w:rPr>
        <w:t>сополимеризации</w:t>
      </w:r>
      <w:proofErr w:type="spellEnd"/>
      <w:r w:rsidR="001C7C77">
        <w:rPr>
          <w:color w:val="212121"/>
          <w:sz w:val="22"/>
          <w:szCs w:val="22"/>
        </w:rPr>
        <w:t xml:space="preserve"> ароматических карбо- и гетероциклических мономеров под действием ацетата палладия и </w:t>
      </w:r>
      <w:proofErr w:type="spellStart"/>
      <w:r w:rsidR="001C7C77">
        <w:rPr>
          <w:color w:val="212121"/>
          <w:sz w:val="22"/>
          <w:szCs w:val="22"/>
        </w:rPr>
        <w:t>пивалевой</w:t>
      </w:r>
      <w:proofErr w:type="spellEnd"/>
      <w:r w:rsidR="001C7C77">
        <w:rPr>
          <w:color w:val="212121"/>
          <w:sz w:val="22"/>
          <w:szCs w:val="22"/>
        </w:rPr>
        <w:t xml:space="preserve"> кислоты в среде </w:t>
      </w:r>
      <w:proofErr w:type="spellStart"/>
      <w:r w:rsidR="001C7C77">
        <w:rPr>
          <w:color w:val="212121"/>
          <w:sz w:val="22"/>
          <w:szCs w:val="22"/>
        </w:rPr>
        <w:t>диметилацетата</w:t>
      </w:r>
      <w:proofErr w:type="spellEnd"/>
      <w:r w:rsidR="001C7C77">
        <w:rPr>
          <w:color w:val="212121"/>
          <w:sz w:val="22"/>
          <w:szCs w:val="22"/>
        </w:rPr>
        <w:t xml:space="preserve">, при этом </w:t>
      </w:r>
      <w:proofErr w:type="spellStart"/>
      <w:r w:rsidR="0044553E" w:rsidRPr="00935DB3">
        <w:rPr>
          <w:color w:val="212121"/>
          <w:sz w:val="22"/>
          <w:szCs w:val="22"/>
        </w:rPr>
        <w:t>PheDOT</w:t>
      </w:r>
      <w:proofErr w:type="spellEnd"/>
      <w:r w:rsidR="0044553E">
        <w:rPr>
          <w:color w:val="212121"/>
          <w:sz w:val="22"/>
          <w:szCs w:val="22"/>
        </w:rPr>
        <w:t xml:space="preserve"> может выступать либо как </w:t>
      </w:r>
      <w:proofErr w:type="spellStart"/>
      <w:r w:rsidR="0044553E">
        <w:rPr>
          <w:color w:val="212121"/>
          <w:sz w:val="22"/>
          <w:szCs w:val="22"/>
        </w:rPr>
        <w:t>гетарен</w:t>
      </w:r>
      <w:proofErr w:type="spellEnd"/>
      <w:r w:rsidR="0044553E">
        <w:rPr>
          <w:color w:val="212121"/>
          <w:sz w:val="22"/>
          <w:szCs w:val="22"/>
        </w:rPr>
        <w:t xml:space="preserve"> с незамещенными положениями 2 и 5 </w:t>
      </w:r>
      <w:proofErr w:type="spellStart"/>
      <w:r w:rsidR="0044553E">
        <w:rPr>
          <w:color w:val="212121"/>
          <w:sz w:val="22"/>
          <w:szCs w:val="22"/>
        </w:rPr>
        <w:t>тиофенового</w:t>
      </w:r>
      <w:proofErr w:type="spellEnd"/>
      <w:r w:rsidR="0044553E">
        <w:rPr>
          <w:color w:val="212121"/>
          <w:sz w:val="22"/>
          <w:szCs w:val="22"/>
        </w:rPr>
        <w:t xml:space="preserve"> цикла, либо как 2,5-дигалогензамещенный</w:t>
      </w:r>
      <w:r w:rsidR="001C7C77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t xml:space="preserve">гетероцикл </w:t>
      </w:r>
      <w:r w:rsidR="0048124C" w:rsidRPr="00696185">
        <w:rPr>
          <w:color w:val="212121"/>
          <w:sz w:val="22"/>
          <w:szCs w:val="22"/>
        </w:rPr>
        <w:t>[</w:t>
      </w:r>
      <w:r w:rsidR="00696185" w:rsidRPr="00696185">
        <w:rPr>
          <w:color w:val="212121"/>
          <w:sz w:val="22"/>
          <w:szCs w:val="22"/>
        </w:rPr>
        <w:t>22</w:t>
      </w:r>
      <w:r w:rsidR="0048124C" w:rsidRPr="0048124C">
        <w:rPr>
          <w:color w:val="212121"/>
          <w:sz w:val="22"/>
          <w:szCs w:val="22"/>
        </w:rPr>
        <w:t>]</w:t>
      </w:r>
      <w:r w:rsidR="00696185" w:rsidRPr="00696185">
        <w:rPr>
          <w:color w:val="212121"/>
          <w:sz w:val="22"/>
          <w:szCs w:val="22"/>
        </w:rPr>
        <w:t>.</w:t>
      </w:r>
      <w:r w:rsidRPr="00935DB3">
        <w:rPr>
          <w:color w:val="212121"/>
          <w:sz w:val="22"/>
          <w:szCs w:val="22"/>
        </w:rPr>
        <w:t xml:space="preserve"> Эти полимеры представляют собой эффективные </w:t>
      </w:r>
      <w:proofErr w:type="spellStart"/>
      <w:r w:rsidRPr="00935DB3">
        <w:rPr>
          <w:color w:val="212121"/>
          <w:sz w:val="22"/>
          <w:szCs w:val="22"/>
        </w:rPr>
        <w:t>электрохромы</w:t>
      </w:r>
      <w:proofErr w:type="spellEnd"/>
      <w:r w:rsidR="00B8637D">
        <w:rPr>
          <w:color w:val="212121"/>
          <w:sz w:val="22"/>
          <w:szCs w:val="22"/>
        </w:rPr>
        <w:t>, которые обладают ярким цветом в нейтральных состояниях</w:t>
      </w:r>
      <w:proofErr w:type="gramStart"/>
      <w:r w:rsidR="00B8637D">
        <w:rPr>
          <w:color w:val="212121"/>
          <w:sz w:val="22"/>
          <w:szCs w:val="22"/>
        </w:rPr>
        <w:t>.</w:t>
      </w:r>
      <w:proofErr w:type="gramEnd"/>
      <w:r w:rsidRPr="00935DB3">
        <w:rPr>
          <w:color w:val="212121"/>
          <w:sz w:val="22"/>
          <w:szCs w:val="22"/>
        </w:rPr>
        <w:t xml:space="preserve"> и </w:t>
      </w:r>
      <w:r w:rsidR="00B8637D">
        <w:rPr>
          <w:color w:val="212121"/>
          <w:sz w:val="22"/>
          <w:szCs w:val="22"/>
        </w:rPr>
        <w:t xml:space="preserve">становятся </w:t>
      </w:r>
      <w:r w:rsidRPr="00935DB3">
        <w:rPr>
          <w:color w:val="212121"/>
          <w:sz w:val="22"/>
          <w:szCs w:val="22"/>
        </w:rPr>
        <w:t xml:space="preserve">бесцветными </w:t>
      </w:r>
      <w:r w:rsidR="00B8637D">
        <w:rPr>
          <w:color w:val="212121"/>
          <w:sz w:val="22"/>
          <w:szCs w:val="22"/>
        </w:rPr>
        <w:t xml:space="preserve">и </w:t>
      </w:r>
      <w:r w:rsidRPr="00935DB3">
        <w:rPr>
          <w:color w:val="212121"/>
          <w:sz w:val="22"/>
          <w:szCs w:val="22"/>
        </w:rPr>
        <w:t xml:space="preserve">прозрачными </w:t>
      </w:r>
      <w:r w:rsidR="00B8637D">
        <w:rPr>
          <w:color w:val="212121"/>
          <w:sz w:val="22"/>
          <w:szCs w:val="22"/>
        </w:rPr>
        <w:t xml:space="preserve">в </w:t>
      </w:r>
      <w:r w:rsidRPr="00935DB3">
        <w:rPr>
          <w:color w:val="212121"/>
          <w:sz w:val="22"/>
          <w:szCs w:val="22"/>
        </w:rPr>
        <w:t>окисленны</w:t>
      </w:r>
      <w:r w:rsidR="00B8637D">
        <w:rPr>
          <w:color w:val="212121"/>
          <w:sz w:val="22"/>
          <w:szCs w:val="22"/>
        </w:rPr>
        <w:t>х</w:t>
      </w:r>
      <w:r w:rsidRPr="00935DB3">
        <w:rPr>
          <w:color w:val="212121"/>
          <w:sz w:val="22"/>
          <w:szCs w:val="22"/>
        </w:rPr>
        <w:t xml:space="preserve"> состояния</w:t>
      </w:r>
      <w:r w:rsidR="00B8637D">
        <w:rPr>
          <w:color w:val="212121"/>
          <w:sz w:val="22"/>
          <w:szCs w:val="22"/>
        </w:rPr>
        <w:t>х</w:t>
      </w:r>
      <w:r w:rsidRPr="00935DB3">
        <w:rPr>
          <w:color w:val="212121"/>
          <w:sz w:val="22"/>
          <w:szCs w:val="22"/>
        </w:rPr>
        <w:t>. Пленки, полученные методом распыления, очень устойчивы к переключению окислительно-восстановительного потенциала, демонстрируя снижение контрастности только на 1% после 2000 переключений.</w:t>
      </w:r>
    </w:p>
    <w:p w14:paraId="2F22E934" w14:textId="77777777" w:rsidR="00E00C7B" w:rsidRPr="00CC75CF" w:rsidRDefault="00C847C8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48124C">
        <w:rPr>
          <w:i/>
          <w:iCs/>
          <w:color w:val="212121"/>
          <w:sz w:val="22"/>
          <w:szCs w:val="22"/>
          <w:lang w:val="en-US"/>
        </w:rPr>
        <w:t>Ng</w:t>
      </w:r>
      <w:r w:rsidRPr="0048124C">
        <w:rPr>
          <w:i/>
          <w:iCs/>
          <w:color w:val="212121"/>
          <w:sz w:val="22"/>
          <w:szCs w:val="22"/>
        </w:rPr>
        <w:t xml:space="preserve"> </w:t>
      </w:r>
      <w:r w:rsidRPr="0048124C">
        <w:rPr>
          <w:i/>
          <w:iCs/>
          <w:color w:val="212121"/>
          <w:sz w:val="22"/>
          <w:szCs w:val="22"/>
          <w:lang w:val="en-US"/>
        </w:rPr>
        <w:t>et</w:t>
      </w:r>
      <w:r w:rsidRPr="0048124C">
        <w:rPr>
          <w:i/>
          <w:iCs/>
          <w:color w:val="212121"/>
          <w:sz w:val="22"/>
          <w:szCs w:val="22"/>
        </w:rPr>
        <w:t xml:space="preserve"> </w:t>
      </w:r>
      <w:r w:rsidRPr="0048124C">
        <w:rPr>
          <w:i/>
          <w:iCs/>
          <w:color w:val="212121"/>
          <w:sz w:val="22"/>
          <w:szCs w:val="22"/>
          <w:lang w:val="en-US"/>
        </w:rPr>
        <w:t>al</w:t>
      </w:r>
      <w:r w:rsidRPr="0048124C">
        <w:rPr>
          <w:i/>
          <w:iCs/>
          <w:color w:val="212121"/>
          <w:sz w:val="22"/>
          <w:szCs w:val="22"/>
        </w:rPr>
        <w:t>.</w:t>
      </w:r>
      <w:r w:rsidRPr="0048124C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предпринял</w:t>
      </w:r>
      <w:r w:rsidR="0048124C">
        <w:rPr>
          <w:color w:val="212121"/>
          <w:sz w:val="22"/>
          <w:szCs w:val="22"/>
        </w:rPr>
        <w:t>и</w:t>
      </w:r>
      <w:r w:rsidRPr="0048124C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попытку</w:t>
      </w:r>
      <w:r w:rsidRPr="0048124C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синтеза</w:t>
      </w:r>
      <w:r w:rsidRPr="0048124C">
        <w:rPr>
          <w:color w:val="212121"/>
          <w:sz w:val="22"/>
          <w:szCs w:val="22"/>
        </w:rPr>
        <w:t xml:space="preserve"> </w:t>
      </w:r>
      <w:proofErr w:type="spellStart"/>
      <w:r w:rsidRPr="00935DB3">
        <w:rPr>
          <w:color w:val="212121"/>
          <w:sz w:val="22"/>
          <w:szCs w:val="22"/>
        </w:rPr>
        <w:t>гидроксиметилированного</w:t>
      </w:r>
      <w:proofErr w:type="spellEnd"/>
      <w:r w:rsidRPr="0048124C">
        <w:rPr>
          <w:color w:val="212121"/>
          <w:sz w:val="22"/>
          <w:szCs w:val="22"/>
        </w:rPr>
        <w:t xml:space="preserve"> </w:t>
      </w:r>
      <w:proofErr w:type="gramStart"/>
      <w:r w:rsidRPr="00935DB3">
        <w:rPr>
          <w:color w:val="212121"/>
          <w:sz w:val="22"/>
          <w:szCs w:val="22"/>
        </w:rPr>
        <w:t>производного</w:t>
      </w:r>
      <w:r w:rsidRPr="0048124C">
        <w:rPr>
          <w:color w:val="212121"/>
          <w:sz w:val="22"/>
          <w:szCs w:val="22"/>
        </w:rPr>
        <w:t xml:space="preserve">  </w:t>
      </w:r>
      <w:proofErr w:type="spellStart"/>
      <w:r w:rsidRPr="00935DB3">
        <w:rPr>
          <w:color w:val="212121"/>
          <w:sz w:val="22"/>
          <w:szCs w:val="22"/>
        </w:rPr>
        <w:t>этилендиокситиофена</w:t>
      </w:r>
      <w:proofErr w:type="spellEnd"/>
      <w:proofErr w:type="gramEnd"/>
      <w:r w:rsidRPr="0048124C">
        <w:rPr>
          <w:color w:val="212121"/>
          <w:sz w:val="22"/>
          <w:szCs w:val="22"/>
        </w:rPr>
        <w:t xml:space="preserve"> </w:t>
      </w:r>
      <w:r w:rsidR="0048124C">
        <w:rPr>
          <w:b/>
          <w:bCs/>
          <w:color w:val="212121"/>
          <w:sz w:val="22"/>
          <w:szCs w:val="22"/>
        </w:rPr>
        <w:t>3</w:t>
      </w:r>
      <w:r w:rsidR="004D6962" w:rsidRPr="0048124C">
        <w:rPr>
          <w:b/>
          <w:bCs/>
          <w:color w:val="212121"/>
          <w:sz w:val="22"/>
          <w:szCs w:val="22"/>
        </w:rPr>
        <w:t>3</w:t>
      </w:r>
      <w:r w:rsidRPr="0048124C">
        <w:rPr>
          <w:color w:val="212121"/>
          <w:sz w:val="22"/>
          <w:szCs w:val="22"/>
        </w:rPr>
        <w:t xml:space="preserve"> </w:t>
      </w:r>
      <w:r w:rsidRPr="00741804">
        <w:rPr>
          <w:color w:val="212121"/>
          <w:sz w:val="22"/>
          <w:szCs w:val="22"/>
        </w:rPr>
        <w:t>[</w:t>
      </w:r>
      <w:r w:rsidR="00696185" w:rsidRPr="00741804">
        <w:rPr>
          <w:color w:val="212121"/>
          <w:sz w:val="22"/>
          <w:szCs w:val="22"/>
        </w:rPr>
        <w:t>23</w:t>
      </w:r>
      <w:r w:rsidRPr="00741804">
        <w:rPr>
          <w:color w:val="212121"/>
          <w:sz w:val="22"/>
          <w:szCs w:val="22"/>
        </w:rPr>
        <w:t>]</w:t>
      </w:r>
      <w:r w:rsidR="009E5BFF" w:rsidRPr="00741804">
        <w:rPr>
          <w:color w:val="212121"/>
          <w:sz w:val="22"/>
          <w:szCs w:val="22"/>
        </w:rPr>
        <w:t>.</w:t>
      </w:r>
      <w:r w:rsidRPr="00741804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Как</w:t>
      </w:r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показано</w:t>
      </w:r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на</w:t>
      </w:r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схеме</w:t>
      </w:r>
      <w:r w:rsidR="000F3BEF" w:rsidRPr="00CC75CF">
        <w:rPr>
          <w:color w:val="212121"/>
          <w:sz w:val="22"/>
          <w:szCs w:val="22"/>
        </w:rPr>
        <w:t xml:space="preserve"> 1</w:t>
      </w:r>
      <w:r w:rsidR="0048124C" w:rsidRPr="00CC75CF">
        <w:rPr>
          <w:color w:val="212121"/>
          <w:sz w:val="22"/>
          <w:szCs w:val="22"/>
        </w:rPr>
        <w:t>4</w:t>
      </w:r>
      <w:r w:rsidRPr="00CC75CF">
        <w:rPr>
          <w:color w:val="212121"/>
          <w:sz w:val="22"/>
          <w:szCs w:val="22"/>
        </w:rPr>
        <w:t xml:space="preserve">, </w:t>
      </w:r>
      <w:r w:rsidR="0048124C">
        <w:rPr>
          <w:color w:val="212121"/>
          <w:sz w:val="22"/>
          <w:szCs w:val="22"/>
        </w:rPr>
        <w:t>взаимодействием</w:t>
      </w:r>
      <w:r w:rsidRPr="00CC75CF">
        <w:rPr>
          <w:color w:val="212121"/>
          <w:sz w:val="22"/>
          <w:szCs w:val="22"/>
        </w:rPr>
        <w:t xml:space="preserve"> </w:t>
      </w:r>
      <w:proofErr w:type="spellStart"/>
      <w:r w:rsidRPr="00935DB3">
        <w:rPr>
          <w:color w:val="212121"/>
          <w:sz w:val="22"/>
          <w:szCs w:val="22"/>
        </w:rPr>
        <w:t>эпихлоргидрина</w:t>
      </w:r>
      <w:proofErr w:type="spellEnd"/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с</w:t>
      </w:r>
      <w:r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диэтиловым</w:t>
      </w:r>
      <w:r w:rsidR="00316323"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эфиром</w:t>
      </w:r>
      <w:r w:rsidR="00316323" w:rsidRPr="00CC75CF">
        <w:rPr>
          <w:color w:val="212121"/>
          <w:sz w:val="22"/>
          <w:szCs w:val="22"/>
        </w:rPr>
        <w:t xml:space="preserve"> 3,4-</w:t>
      </w:r>
      <w:r w:rsidR="00316323">
        <w:rPr>
          <w:color w:val="212121"/>
          <w:sz w:val="22"/>
          <w:szCs w:val="22"/>
        </w:rPr>
        <w:t>ди</w:t>
      </w:r>
      <w:r w:rsidR="0044553E">
        <w:rPr>
          <w:color w:val="212121"/>
          <w:sz w:val="22"/>
          <w:szCs w:val="22"/>
        </w:rPr>
        <w:t>гидрокси</w:t>
      </w:r>
      <w:r w:rsidR="00316323" w:rsidRPr="00CC75CF">
        <w:rPr>
          <w:color w:val="212121"/>
          <w:sz w:val="22"/>
          <w:szCs w:val="22"/>
        </w:rPr>
        <w:t>-2,5-</w:t>
      </w:r>
      <w:r w:rsidR="00316323">
        <w:rPr>
          <w:color w:val="212121"/>
          <w:sz w:val="22"/>
          <w:szCs w:val="22"/>
        </w:rPr>
        <w:t>тиофендикарбоновой</w:t>
      </w:r>
      <w:r w:rsidR="00316323"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кислоты</w:t>
      </w:r>
      <w:r w:rsidRPr="00CC75CF">
        <w:rPr>
          <w:color w:val="212121"/>
          <w:sz w:val="22"/>
          <w:szCs w:val="22"/>
        </w:rPr>
        <w:t xml:space="preserve"> </w:t>
      </w:r>
      <w:r w:rsidR="00316323" w:rsidRPr="00CC75CF">
        <w:rPr>
          <w:b/>
          <w:bCs/>
          <w:color w:val="212121"/>
          <w:sz w:val="22"/>
          <w:szCs w:val="22"/>
        </w:rPr>
        <w:t>24</w:t>
      </w:r>
      <w:r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приводит</w:t>
      </w:r>
      <w:r w:rsidR="00316323"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к</w:t>
      </w:r>
      <w:r w:rsidR="00316323" w:rsidRPr="00CC75CF">
        <w:rPr>
          <w:color w:val="212121"/>
          <w:sz w:val="22"/>
          <w:szCs w:val="22"/>
        </w:rPr>
        <w:t xml:space="preserve"> </w:t>
      </w:r>
      <w:r w:rsidR="00316323">
        <w:rPr>
          <w:color w:val="212121"/>
          <w:sz w:val="22"/>
          <w:szCs w:val="22"/>
        </w:rPr>
        <w:t>образованию</w:t>
      </w:r>
      <w:r w:rsidR="00316323"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двух</w:t>
      </w:r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изомеров</w:t>
      </w:r>
      <w:r w:rsidR="00316323" w:rsidRPr="00CC75CF">
        <w:rPr>
          <w:color w:val="212121"/>
          <w:sz w:val="22"/>
          <w:szCs w:val="22"/>
        </w:rPr>
        <w:t xml:space="preserve">: </w:t>
      </w:r>
      <w:r w:rsidR="00A51FAE" w:rsidRPr="00CC75CF">
        <w:rPr>
          <w:color w:val="212121"/>
          <w:sz w:val="22"/>
          <w:szCs w:val="22"/>
        </w:rPr>
        <w:t>3,4-</w:t>
      </w:r>
      <w:r w:rsidR="00CB4437" w:rsidRPr="00CC75CF">
        <w:rPr>
          <w:color w:val="212121"/>
          <w:sz w:val="22"/>
          <w:szCs w:val="22"/>
        </w:rPr>
        <w:t>(</w:t>
      </w:r>
      <w:proofErr w:type="spellStart"/>
      <w:proofErr w:type="gramStart"/>
      <w:r w:rsidR="00CB4437">
        <w:rPr>
          <w:color w:val="212121"/>
          <w:sz w:val="22"/>
          <w:szCs w:val="22"/>
        </w:rPr>
        <w:t>гидроксиметил</w:t>
      </w:r>
      <w:proofErr w:type="spellEnd"/>
      <w:r w:rsidR="00CB4437" w:rsidRPr="00CC75CF">
        <w:rPr>
          <w:color w:val="212121"/>
          <w:sz w:val="22"/>
          <w:szCs w:val="22"/>
        </w:rPr>
        <w:t>)</w:t>
      </w:r>
      <w:proofErr w:type="spellStart"/>
      <w:r w:rsidR="00A51FAE" w:rsidRPr="00935DB3">
        <w:rPr>
          <w:color w:val="212121"/>
          <w:sz w:val="22"/>
          <w:szCs w:val="22"/>
        </w:rPr>
        <w:t>этилендиокситиофен</w:t>
      </w:r>
      <w:r w:rsidR="0044553E">
        <w:rPr>
          <w:color w:val="212121"/>
          <w:sz w:val="22"/>
          <w:szCs w:val="22"/>
        </w:rPr>
        <w:t>а</w:t>
      </w:r>
      <w:proofErr w:type="spellEnd"/>
      <w:proofErr w:type="gramEnd"/>
      <w:r w:rsidR="00A51FAE" w:rsidRPr="00CC75CF">
        <w:rPr>
          <w:color w:val="212121"/>
          <w:sz w:val="22"/>
          <w:szCs w:val="22"/>
        </w:rPr>
        <w:t xml:space="preserve"> (</w:t>
      </w:r>
      <w:r w:rsidR="00A51FAE" w:rsidRPr="00935DB3">
        <w:rPr>
          <w:color w:val="212121"/>
          <w:sz w:val="22"/>
          <w:szCs w:val="22"/>
          <w:lang w:val="en-US"/>
        </w:rPr>
        <w:t>EDOTM</w:t>
      </w:r>
      <w:r w:rsidR="00A51FAE" w:rsidRPr="00CC75CF">
        <w:rPr>
          <w:color w:val="212121"/>
          <w:sz w:val="22"/>
          <w:szCs w:val="22"/>
        </w:rPr>
        <w:t xml:space="preserve">) </w:t>
      </w:r>
      <w:r w:rsidR="00316323" w:rsidRPr="00CC75CF">
        <w:rPr>
          <w:b/>
          <w:bCs/>
          <w:color w:val="212121"/>
          <w:sz w:val="22"/>
          <w:szCs w:val="22"/>
        </w:rPr>
        <w:t>33</w:t>
      </w:r>
      <w:r w:rsidRPr="00CC75CF">
        <w:rPr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и</w:t>
      </w:r>
      <w:r w:rsidRPr="00CC75CF">
        <w:rPr>
          <w:color w:val="212121"/>
          <w:sz w:val="22"/>
          <w:szCs w:val="22"/>
        </w:rPr>
        <w:t xml:space="preserve"> 3,4-</w:t>
      </w:r>
      <w:r w:rsidR="009E5BFF" w:rsidRPr="00CC75CF">
        <w:rPr>
          <w:color w:val="212121"/>
          <w:sz w:val="22"/>
          <w:szCs w:val="22"/>
        </w:rPr>
        <w:t>(2-</w:t>
      </w:r>
      <w:r w:rsidR="009E5BFF">
        <w:rPr>
          <w:color w:val="212121"/>
          <w:sz w:val="22"/>
          <w:szCs w:val="22"/>
        </w:rPr>
        <w:t>гидроски</w:t>
      </w:r>
      <w:r w:rsidR="009E5BFF" w:rsidRPr="00CC75CF">
        <w:rPr>
          <w:color w:val="212121"/>
          <w:sz w:val="22"/>
          <w:szCs w:val="22"/>
        </w:rPr>
        <w:t>)</w:t>
      </w:r>
      <w:proofErr w:type="spellStart"/>
      <w:r w:rsidRPr="00935DB3">
        <w:rPr>
          <w:color w:val="212121"/>
          <w:sz w:val="22"/>
          <w:szCs w:val="22"/>
        </w:rPr>
        <w:t>пропилендиокситиофен</w:t>
      </w:r>
      <w:r w:rsidR="0044553E">
        <w:rPr>
          <w:color w:val="212121"/>
          <w:sz w:val="22"/>
          <w:szCs w:val="22"/>
        </w:rPr>
        <w:t>а</w:t>
      </w:r>
      <w:proofErr w:type="spellEnd"/>
      <w:r w:rsidR="009E5BFF" w:rsidRPr="00CC75CF">
        <w:rPr>
          <w:color w:val="212121"/>
          <w:sz w:val="22"/>
          <w:szCs w:val="22"/>
        </w:rPr>
        <w:t xml:space="preserve"> </w:t>
      </w:r>
      <w:r w:rsidR="00316323" w:rsidRPr="00CC75CF">
        <w:rPr>
          <w:b/>
          <w:bCs/>
          <w:color w:val="212121"/>
          <w:sz w:val="22"/>
          <w:szCs w:val="22"/>
        </w:rPr>
        <w:t>3</w:t>
      </w:r>
      <w:r w:rsidR="004D6962" w:rsidRPr="00CC75CF">
        <w:rPr>
          <w:b/>
          <w:bCs/>
          <w:color w:val="212121"/>
          <w:sz w:val="22"/>
          <w:szCs w:val="22"/>
        </w:rPr>
        <w:t>4</w:t>
      </w:r>
      <w:r w:rsidRPr="00CC75CF">
        <w:rPr>
          <w:color w:val="212121"/>
          <w:sz w:val="22"/>
          <w:szCs w:val="22"/>
        </w:rPr>
        <w:t>.</w:t>
      </w:r>
    </w:p>
    <w:p w14:paraId="69594070" w14:textId="77777777" w:rsidR="00834A0A" w:rsidRPr="00935DB3" w:rsidRDefault="00894C7A" w:rsidP="00F02598">
      <w:pPr>
        <w:spacing w:line="360" w:lineRule="auto"/>
        <w:jc w:val="center"/>
        <w:rPr>
          <w:color w:val="212121"/>
          <w:sz w:val="22"/>
          <w:szCs w:val="22"/>
        </w:rPr>
      </w:pPr>
      <w:r>
        <w:object w:dxaOrig="8278" w:dyaOrig="2242" w14:anchorId="096890C5">
          <v:shape id="_x0000_i1040" type="#_x0000_t75" style="width:414pt;height:112pt" o:ole="">
            <v:imagedata r:id="rId38" o:title=""/>
          </v:shape>
          <o:OLEObject Type="Embed" ProgID="ChemDraw.Document.6.0" ShapeID="_x0000_i1040" DrawAspect="Content" ObjectID="_1661184074" r:id="rId39"/>
        </w:object>
      </w:r>
    </w:p>
    <w:p w14:paraId="2009ECA5" w14:textId="77777777" w:rsidR="004D6962" w:rsidRPr="00935DB3" w:rsidRDefault="004D6962" w:rsidP="00F02598">
      <w:pPr>
        <w:spacing w:line="360" w:lineRule="auto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 1</w:t>
      </w:r>
      <w:r w:rsidR="0048124C">
        <w:rPr>
          <w:b/>
          <w:color w:val="212121"/>
          <w:sz w:val="22"/>
          <w:szCs w:val="22"/>
        </w:rPr>
        <w:t>4</w:t>
      </w:r>
    </w:p>
    <w:p w14:paraId="37C83542" w14:textId="77777777" w:rsidR="006E6669" w:rsidRPr="0044553E" w:rsidRDefault="0036689C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Дальнейшая </w:t>
      </w:r>
      <w:proofErr w:type="spellStart"/>
      <w:r>
        <w:rPr>
          <w:color w:val="212121"/>
          <w:sz w:val="22"/>
          <w:szCs w:val="22"/>
        </w:rPr>
        <w:t>ф</w:t>
      </w:r>
      <w:r w:rsidR="00A51FAE" w:rsidRPr="00935DB3">
        <w:rPr>
          <w:color w:val="212121"/>
          <w:sz w:val="22"/>
          <w:szCs w:val="22"/>
        </w:rPr>
        <w:t>ункционализация</w:t>
      </w:r>
      <w:proofErr w:type="spellEnd"/>
      <w:r w:rsidR="00A51FAE" w:rsidRPr="00935DB3">
        <w:rPr>
          <w:color w:val="212121"/>
          <w:sz w:val="22"/>
          <w:szCs w:val="22"/>
        </w:rPr>
        <w:t xml:space="preserve"> </w:t>
      </w:r>
      <w:r w:rsidR="00F67FBD" w:rsidRPr="00935DB3">
        <w:rPr>
          <w:color w:val="212121"/>
          <w:sz w:val="22"/>
          <w:szCs w:val="22"/>
        </w:rPr>
        <w:t>ED</w:t>
      </w:r>
      <w:r w:rsidR="000F3BEF" w:rsidRPr="00935DB3">
        <w:rPr>
          <w:color w:val="212121"/>
          <w:sz w:val="22"/>
          <w:szCs w:val="22"/>
          <w:lang w:val="en-US"/>
        </w:rPr>
        <w:t>O</w:t>
      </w:r>
      <w:r w:rsidR="00F67FBD" w:rsidRPr="00935DB3">
        <w:rPr>
          <w:color w:val="212121"/>
          <w:sz w:val="22"/>
          <w:szCs w:val="22"/>
        </w:rPr>
        <w:t>TM</w:t>
      </w:r>
      <w:r w:rsidR="00A51FAE" w:rsidRPr="00935DB3">
        <w:rPr>
          <w:color w:val="212121"/>
          <w:sz w:val="22"/>
          <w:szCs w:val="22"/>
        </w:rPr>
        <w:t xml:space="preserve"> </w:t>
      </w:r>
      <w:r w:rsidR="0026445C" w:rsidRPr="0026445C">
        <w:rPr>
          <w:b/>
          <w:bCs/>
          <w:color w:val="212121"/>
          <w:sz w:val="22"/>
          <w:szCs w:val="22"/>
        </w:rPr>
        <w:t>3</w:t>
      </w:r>
      <w:r w:rsidR="00A51FAE" w:rsidRPr="00935DB3">
        <w:rPr>
          <w:b/>
          <w:bCs/>
          <w:color w:val="212121"/>
          <w:sz w:val="22"/>
          <w:szCs w:val="22"/>
        </w:rPr>
        <w:t>3</w:t>
      </w:r>
      <w:r w:rsidR="001C754D" w:rsidRPr="00935DB3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t>была выполнена</w:t>
      </w:r>
      <w:r w:rsidR="00A51FAE" w:rsidRPr="00935DB3">
        <w:rPr>
          <w:color w:val="212121"/>
          <w:sz w:val="22"/>
          <w:szCs w:val="22"/>
        </w:rPr>
        <w:t xml:space="preserve"> </w:t>
      </w:r>
      <w:r w:rsidR="00F15938">
        <w:rPr>
          <w:color w:val="212121"/>
          <w:sz w:val="22"/>
          <w:szCs w:val="22"/>
        </w:rPr>
        <w:t>по гидроксильной группе</w:t>
      </w:r>
      <w:r w:rsidR="0044553E">
        <w:rPr>
          <w:color w:val="212121"/>
          <w:sz w:val="22"/>
          <w:szCs w:val="22"/>
        </w:rPr>
        <w:t xml:space="preserve"> этого соединения</w:t>
      </w:r>
      <w:r w:rsidR="00F15938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t xml:space="preserve">действием </w:t>
      </w:r>
      <w:r w:rsidR="00F15938">
        <w:rPr>
          <w:color w:val="212121"/>
          <w:sz w:val="22"/>
          <w:szCs w:val="22"/>
        </w:rPr>
        <w:t>гало</w:t>
      </w:r>
      <w:r w:rsidR="00514E1B">
        <w:rPr>
          <w:color w:val="212121"/>
          <w:sz w:val="22"/>
          <w:szCs w:val="22"/>
        </w:rPr>
        <w:t>идного</w:t>
      </w:r>
      <w:r w:rsidR="00F15938">
        <w:rPr>
          <w:color w:val="212121"/>
          <w:sz w:val="22"/>
          <w:szCs w:val="22"/>
        </w:rPr>
        <w:t xml:space="preserve"> алк</w:t>
      </w:r>
      <w:r w:rsidR="00514E1B">
        <w:rPr>
          <w:color w:val="212121"/>
          <w:sz w:val="22"/>
          <w:szCs w:val="22"/>
        </w:rPr>
        <w:t>ила</w:t>
      </w:r>
      <w:r w:rsidR="0044553E">
        <w:rPr>
          <w:color w:val="212121"/>
          <w:sz w:val="22"/>
          <w:szCs w:val="22"/>
        </w:rPr>
        <w:t xml:space="preserve"> разной природы</w:t>
      </w:r>
      <w:r w:rsidR="00514E1B">
        <w:rPr>
          <w:color w:val="212121"/>
          <w:sz w:val="22"/>
          <w:szCs w:val="22"/>
        </w:rPr>
        <w:t xml:space="preserve"> </w:t>
      </w:r>
      <w:r w:rsidR="00F15938">
        <w:rPr>
          <w:color w:val="212121"/>
          <w:sz w:val="22"/>
          <w:szCs w:val="22"/>
        </w:rPr>
        <w:t>на</w:t>
      </w:r>
      <w:r w:rsidR="00514E1B">
        <w:rPr>
          <w:color w:val="212121"/>
          <w:sz w:val="22"/>
          <w:szCs w:val="22"/>
        </w:rPr>
        <w:t xml:space="preserve"> предварительно полученный алкоголят натрия (схема </w:t>
      </w:r>
      <w:r w:rsidR="00A51FAE" w:rsidRPr="00935DB3">
        <w:rPr>
          <w:color w:val="212121"/>
          <w:sz w:val="22"/>
          <w:szCs w:val="22"/>
        </w:rPr>
        <w:t>1</w:t>
      </w:r>
      <w:r w:rsidR="00514E1B">
        <w:rPr>
          <w:color w:val="212121"/>
          <w:sz w:val="22"/>
          <w:szCs w:val="22"/>
        </w:rPr>
        <w:t>5)</w:t>
      </w:r>
      <w:r w:rsidR="00F67FBD" w:rsidRPr="00935DB3">
        <w:rPr>
          <w:color w:val="212121"/>
          <w:sz w:val="22"/>
          <w:szCs w:val="22"/>
        </w:rPr>
        <w:t xml:space="preserve"> </w:t>
      </w:r>
      <w:r w:rsidR="00F67FBD" w:rsidRPr="0044553E">
        <w:rPr>
          <w:color w:val="212121"/>
          <w:sz w:val="22"/>
          <w:szCs w:val="22"/>
        </w:rPr>
        <w:t>[</w:t>
      </w:r>
      <w:r w:rsidR="00136899" w:rsidRPr="0044553E">
        <w:rPr>
          <w:color w:val="212121"/>
          <w:sz w:val="22"/>
          <w:szCs w:val="22"/>
        </w:rPr>
        <w:t>24-26</w:t>
      </w:r>
      <w:r w:rsidR="0044553E">
        <w:rPr>
          <w:color w:val="212121"/>
          <w:sz w:val="22"/>
          <w:szCs w:val="22"/>
        </w:rPr>
        <w:t>]</w:t>
      </w:r>
      <w:r w:rsidR="0044553E" w:rsidRPr="00935DB3">
        <w:rPr>
          <w:color w:val="212121"/>
          <w:sz w:val="22"/>
          <w:szCs w:val="22"/>
        </w:rPr>
        <w:t>.</w:t>
      </w:r>
    </w:p>
    <w:p w14:paraId="16AFEB1D" w14:textId="77777777" w:rsidR="00FD4D44" w:rsidRPr="00935DB3" w:rsidRDefault="00136899" w:rsidP="00136899">
      <w:pPr>
        <w:spacing w:line="360" w:lineRule="auto"/>
        <w:jc w:val="center"/>
        <w:rPr>
          <w:color w:val="212121"/>
          <w:sz w:val="22"/>
          <w:szCs w:val="22"/>
          <w:lang w:val="en-US"/>
        </w:rPr>
      </w:pPr>
      <w:r>
        <w:object w:dxaOrig="10066" w:dyaOrig="5312" w14:anchorId="0B869A5B">
          <v:shape id="_x0000_i1041" type="#_x0000_t75" style="width:418.5pt;height:220pt" o:ole="">
            <v:imagedata r:id="rId40" o:title=""/>
          </v:shape>
          <o:OLEObject Type="Embed" ProgID="ChemDraw.Document.6.0" ShapeID="_x0000_i1041" DrawAspect="Content" ObjectID="_1661184075" r:id="rId41"/>
        </w:object>
      </w:r>
    </w:p>
    <w:p w14:paraId="75DB6B9B" w14:textId="77777777" w:rsidR="00A51FAE" w:rsidRPr="00935DB3" w:rsidRDefault="00A51FAE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 1</w:t>
      </w:r>
      <w:r w:rsidR="00F15938">
        <w:rPr>
          <w:b/>
          <w:color w:val="212121"/>
          <w:sz w:val="22"/>
          <w:szCs w:val="22"/>
        </w:rPr>
        <w:t>5</w:t>
      </w:r>
    </w:p>
    <w:p w14:paraId="7DBC22B9" w14:textId="77777777" w:rsidR="0044553E" w:rsidRDefault="0044553E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358D1881" w14:textId="77777777" w:rsidR="006E6669" w:rsidRPr="00935DB3" w:rsidRDefault="006E6669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>Поли(2-хлорметил-2,3-дигидротиено[3,4-</w:t>
      </w:r>
      <w:r w:rsidRPr="00935DB3">
        <w:rPr>
          <w:color w:val="212121"/>
          <w:sz w:val="22"/>
          <w:szCs w:val="22"/>
          <w:lang w:val="en-US"/>
        </w:rPr>
        <w:t>b</w:t>
      </w:r>
      <w:r w:rsidRPr="00935DB3">
        <w:rPr>
          <w:color w:val="212121"/>
          <w:sz w:val="22"/>
          <w:szCs w:val="22"/>
        </w:rPr>
        <w:t xml:space="preserve">][1,4]диоксин) </w:t>
      </w:r>
      <w:r w:rsidR="00FD4D44" w:rsidRPr="00FD4D44">
        <w:rPr>
          <w:b/>
          <w:color w:val="212121"/>
          <w:sz w:val="22"/>
          <w:szCs w:val="22"/>
        </w:rPr>
        <w:t>42</w:t>
      </w:r>
      <w:r w:rsidR="0044553E">
        <w:rPr>
          <w:b/>
          <w:color w:val="212121"/>
          <w:sz w:val="22"/>
          <w:szCs w:val="22"/>
        </w:rPr>
        <w:t>.</w:t>
      </w:r>
      <w:r w:rsidRPr="00935DB3">
        <w:rPr>
          <w:color w:val="212121"/>
          <w:sz w:val="22"/>
          <w:szCs w:val="22"/>
        </w:rPr>
        <w:t xml:space="preserve"> котор</w:t>
      </w:r>
      <w:r w:rsidR="00FD4D44">
        <w:rPr>
          <w:color w:val="212121"/>
          <w:sz w:val="22"/>
          <w:szCs w:val="22"/>
        </w:rPr>
        <w:t>ый</w:t>
      </w:r>
      <w:r w:rsidRPr="00935DB3">
        <w:rPr>
          <w:color w:val="212121"/>
          <w:sz w:val="22"/>
          <w:szCs w:val="22"/>
        </w:rPr>
        <w:t xml:space="preserve"> можно рассматривать как замещенный поли(3,4-этилендиоксиофен), синтезирован электрохимически в условиях потенциостатической полимеризации его мономера </w:t>
      </w:r>
      <w:r w:rsidR="00FD4D44" w:rsidRPr="00FD4D44">
        <w:rPr>
          <w:b/>
          <w:color w:val="212121"/>
          <w:sz w:val="22"/>
          <w:szCs w:val="22"/>
        </w:rPr>
        <w:t>41</w:t>
      </w:r>
      <w:r w:rsidRPr="00935DB3">
        <w:rPr>
          <w:b/>
          <w:color w:val="212121"/>
          <w:sz w:val="22"/>
          <w:szCs w:val="22"/>
        </w:rPr>
        <w:t xml:space="preserve"> </w:t>
      </w:r>
      <w:r w:rsidRPr="00935DB3">
        <w:rPr>
          <w:color w:val="212121"/>
          <w:sz w:val="22"/>
          <w:szCs w:val="22"/>
        </w:rPr>
        <w:t>(</w:t>
      </w:r>
      <w:r w:rsidRPr="00935DB3">
        <w:rPr>
          <w:color w:val="212121"/>
          <w:sz w:val="22"/>
          <w:szCs w:val="22"/>
          <w:lang w:val="en-US"/>
        </w:rPr>
        <w:t>EDOT</w:t>
      </w:r>
      <w:r w:rsidRPr="00935DB3">
        <w:rPr>
          <w:color w:val="212121"/>
          <w:sz w:val="22"/>
          <w:szCs w:val="22"/>
        </w:rPr>
        <w:t>-</w:t>
      </w:r>
      <w:proofErr w:type="spellStart"/>
      <w:r w:rsidRPr="00935DB3">
        <w:rPr>
          <w:color w:val="212121"/>
          <w:sz w:val="22"/>
          <w:szCs w:val="22"/>
          <w:lang w:val="en-US"/>
        </w:rPr>
        <w:t>MeCl</w:t>
      </w:r>
      <w:proofErr w:type="spellEnd"/>
      <w:r w:rsidRPr="00935DB3">
        <w:rPr>
          <w:color w:val="212121"/>
          <w:sz w:val="22"/>
          <w:szCs w:val="22"/>
        </w:rPr>
        <w:t>), полученного по схеме 1</w:t>
      </w:r>
      <w:r w:rsidR="00FD4D44">
        <w:rPr>
          <w:color w:val="212121"/>
          <w:sz w:val="22"/>
          <w:szCs w:val="22"/>
        </w:rPr>
        <w:t>6</w:t>
      </w:r>
      <w:r w:rsidR="0044553E">
        <w:rPr>
          <w:color w:val="212121"/>
          <w:sz w:val="22"/>
          <w:szCs w:val="22"/>
        </w:rPr>
        <w:t>. Тонкая п</w:t>
      </w:r>
      <w:r w:rsidRPr="00935DB3">
        <w:rPr>
          <w:color w:val="212121"/>
          <w:sz w:val="22"/>
          <w:szCs w:val="22"/>
        </w:rPr>
        <w:t xml:space="preserve">ленка полимера </w:t>
      </w:r>
      <w:r w:rsidR="002A64CE">
        <w:rPr>
          <w:b/>
          <w:bCs/>
          <w:color w:val="212121"/>
          <w:sz w:val="22"/>
          <w:szCs w:val="22"/>
        </w:rPr>
        <w:t>42</w:t>
      </w:r>
      <w:r w:rsidRPr="00935DB3">
        <w:rPr>
          <w:color w:val="212121"/>
          <w:sz w:val="22"/>
          <w:szCs w:val="22"/>
        </w:rPr>
        <w:t xml:space="preserve"> показала хорошую обратимую окислительно-восстановительную активность, замечательные емкостные свойства, хорошую термическую стабильность</w:t>
      </w:r>
      <w:r w:rsidR="00514E1B">
        <w:rPr>
          <w:color w:val="212121"/>
          <w:sz w:val="22"/>
          <w:szCs w:val="22"/>
        </w:rPr>
        <w:t xml:space="preserve"> (до 375</w:t>
      </w:r>
      <w:r w:rsidR="00514E1B" w:rsidRPr="00514E1B">
        <w:rPr>
          <w:color w:val="212121"/>
          <w:sz w:val="22"/>
          <w:szCs w:val="22"/>
          <w:vertAlign w:val="superscript"/>
        </w:rPr>
        <w:t>о</w:t>
      </w:r>
      <w:r w:rsidR="00514E1B">
        <w:rPr>
          <w:color w:val="212121"/>
          <w:sz w:val="22"/>
          <w:szCs w:val="22"/>
        </w:rPr>
        <w:t>С)</w:t>
      </w:r>
      <w:r w:rsidRPr="00935DB3">
        <w:rPr>
          <w:color w:val="212121"/>
          <w:sz w:val="22"/>
          <w:szCs w:val="22"/>
        </w:rPr>
        <w:t xml:space="preserve"> </w:t>
      </w:r>
      <w:r w:rsidRPr="00DD6D7F">
        <w:rPr>
          <w:color w:val="212121"/>
          <w:sz w:val="22"/>
          <w:szCs w:val="22"/>
        </w:rPr>
        <w:t>[</w:t>
      </w:r>
      <w:r w:rsidR="00DD6D7F" w:rsidRPr="00DD6D7F">
        <w:rPr>
          <w:color w:val="212121"/>
          <w:sz w:val="22"/>
          <w:szCs w:val="22"/>
        </w:rPr>
        <w:t>27</w:t>
      </w:r>
      <w:r w:rsidRPr="00935DB3">
        <w:rPr>
          <w:color w:val="212121"/>
          <w:sz w:val="22"/>
          <w:szCs w:val="22"/>
        </w:rPr>
        <w:t xml:space="preserve">]. </w:t>
      </w:r>
    </w:p>
    <w:p w14:paraId="00F1EC1A" w14:textId="77777777" w:rsidR="006E6669" w:rsidRPr="00935DB3" w:rsidRDefault="0010613D" w:rsidP="00F02598">
      <w:pPr>
        <w:spacing w:line="360" w:lineRule="auto"/>
        <w:ind w:firstLine="142"/>
        <w:jc w:val="center"/>
        <w:rPr>
          <w:sz w:val="22"/>
          <w:szCs w:val="22"/>
        </w:rPr>
      </w:pPr>
      <w:r>
        <w:object w:dxaOrig="7479" w:dyaOrig="3653" w14:anchorId="45DC3ECB">
          <v:shape id="_x0000_i1042" type="#_x0000_t75" style="width:374pt;height:183pt" o:ole="">
            <v:imagedata r:id="rId42" o:title=""/>
          </v:shape>
          <o:OLEObject Type="Embed" ProgID="ChemDraw.Document.6.0" ShapeID="_x0000_i1042" DrawAspect="Content" ObjectID="_1661184076" r:id="rId43"/>
        </w:object>
      </w:r>
    </w:p>
    <w:p w14:paraId="5BFB4FC0" w14:textId="77777777" w:rsidR="00D07B2E" w:rsidRPr="00935DB3" w:rsidRDefault="00D07B2E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 1</w:t>
      </w:r>
      <w:r w:rsidR="00FD4D44">
        <w:rPr>
          <w:b/>
          <w:color w:val="212121"/>
          <w:sz w:val="22"/>
          <w:szCs w:val="22"/>
        </w:rPr>
        <w:t>6</w:t>
      </w:r>
    </w:p>
    <w:p w14:paraId="532F5C54" w14:textId="77777777" w:rsidR="00B6626C" w:rsidRDefault="00D07B2E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Кроме того, мономер </w:t>
      </w:r>
      <w:r w:rsidR="0044553E">
        <w:rPr>
          <w:b/>
          <w:bCs/>
          <w:color w:val="212121"/>
          <w:sz w:val="22"/>
          <w:szCs w:val="22"/>
        </w:rPr>
        <w:t>41</w:t>
      </w:r>
      <w:r w:rsidRPr="00935DB3">
        <w:rPr>
          <w:color w:val="212121"/>
          <w:sz w:val="22"/>
          <w:szCs w:val="22"/>
        </w:rPr>
        <w:t xml:space="preserve"> может участвовать в пост-</w:t>
      </w:r>
      <w:proofErr w:type="spellStart"/>
      <w:r w:rsidRPr="00935DB3">
        <w:rPr>
          <w:color w:val="212121"/>
          <w:sz w:val="22"/>
          <w:szCs w:val="22"/>
        </w:rPr>
        <w:t>функционализации</w:t>
      </w:r>
      <w:proofErr w:type="spellEnd"/>
      <w:r w:rsidRPr="00935DB3">
        <w:rPr>
          <w:color w:val="212121"/>
          <w:sz w:val="22"/>
          <w:szCs w:val="22"/>
        </w:rPr>
        <w:t xml:space="preserve"> </w:t>
      </w:r>
      <w:r w:rsidR="00D80475" w:rsidRPr="00935DB3">
        <w:rPr>
          <w:color w:val="212121"/>
          <w:sz w:val="22"/>
          <w:szCs w:val="22"/>
        </w:rPr>
        <w:t xml:space="preserve">в качестве универсального строительного блока для </w:t>
      </w:r>
      <w:r w:rsidR="0044553E">
        <w:rPr>
          <w:color w:val="212121"/>
          <w:sz w:val="22"/>
          <w:szCs w:val="22"/>
        </w:rPr>
        <w:t xml:space="preserve">получения </w:t>
      </w:r>
      <w:r w:rsidR="00514E1B">
        <w:rPr>
          <w:color w:val="212121"/>
          <w:sz w:val="22"/>
          <w:szCs w:val="22"/>
        </w:rPr>
        <w:t xml:space="preserve">другого класса </w:t>
      </w:r>
      <w:r w:rsidR="00D80475" w:rsidRPr="00935DB3">
        <w:rPr>
          <w:color w:val="212121"/>
          <w:sz w:val="22"/>
          <w:szCs w:val="22"/>
        </w:rPr>
        <w:t xml:space="preserve">замещенных </w:t>
      </w:r>
      <w:r w:rsidR="00514E1B">
        <w:rPr>
          <w:color w:val="212121"/>
          <w:sz w:val="22"/>
          <w:szCs w:val="22"/>
        </w:rPr>
        <w:t>3,4-</w:t>
      </w:r>
      <w:r w:rsidR="00D80475" w:rsidRPr="00935DB3">
        <w:rPr>
          <w:color w:val="212121"/>
          <w:sz w:val="22"/>
          <w:szCs w:val="22"/>
        </w:rPr>
        <w:t>этилендиокситиофенов</w:t>
      </w:r>
      <w:r w:rsidR="00115ED6">
        <w:rPr>
          <w:color w:val="212121"/>
          <w:sz w:val="22"/>
          <w:szCs w:val="22"/>
        </w:rPr>
        <w:t>,</w:t>
      </w:r>
      <w:r w:rsidR="00514E1B">
        <w:rPr>
          <w:color w:val="212121"/>
          <w:sz w:val="22"/>
          <w:szCs w:val="22"/>
        </w:rPr>
        <w:t xml:space="preserve"> </w:t>
      </w:r>
      <w:r w:rsidR="00115ED6">
        <w:rPr>
          <w:color w:val="212121"/>
          <w:sz w:val="22"/>
          <w:szCs w:val="22"/>
        </w:rPr>
        <w:t>с</w:t>
      </w:r>
      <w:r w:rsidR="00514E1B">
        <w:rPr>
          <w:color w:val="212121"/>
          <w:sz w:val="22"/>
          <w:szCs w:val="22"/>
        </w:rPr>
        <w:t>одержащих</w:t>
      </w:r>
      <w:r w:rsidR="0044553E">
        <w:rPr>
          <w:color w:val="212121"/>
          <w:sz w:val="22"/>
          <w:szCs w:val="22"/>
        </w:rPr>
        <w:t>,</w:t>
      </w:r>
      <w:r w:rsidR="00514E1B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t xml:space="preserve">например, </w:t>
      </w:r>
      <w:proofErr w:type="spellStart"/>
      <w:r w:rsidR="00514E1B">
        <w:rPr>
          <w:color w:val="212121"/>
          <w:sz w:val="22"/>
          <w:szCs w:val="22"/>
        </w:rPr>
        <w:t>триаз</w:t>
      </w:r>
      <w:r w:rsidR="0044553E">
        <w:rPr>
          <w:color w:val="212121"/>
          <w:sz w:val="22"/>
          <w:szCs w:val="22"/>
        </w:rPr>
        <w:t>олы</w:t>
      </w:r>
      <w:proofErr w:type="spellEnd"/>
      <w:r w:rsidR="00514E1B">
        <w:rPr>
          <w:color w:val="212121"/>
          <w:sz w:val="22"/>
          <w:szCs w:val="22"/>
        </w:rPr>
        <w:t xml:space="preserve">. </w:t>
      </w:r>
      <w:r w:rsidR="00115ED6">
        <w:rPr>
          <w:color w:val="212121"/>
          <w:sz w:val="22"/>
          <w:szCs w:val="22"/>
        </w:rPr>
        <w:t>Атом галогена в</w:t>
      </w:r>
      <w:r w:rsidR="00D80475" w:rsidRPr="00935DB3">
        <w:rPr>
          <w:color w:val="212121"/>
          <w:sz w:val="22"/>
          <w:szCs w:val="22"/>
        </w:rPr>
        <w:t xml:space="preserve"> </w:t>
      </w:r>
      <w:r w:rsidR="00D80475" w:rsidRPr="00935DB3">
        <w:rPr>
          <w:color w:val="212121"/>
          <w:sz w:val="22"/>
          <w:szCs w:val="22"/>
          <w:lang w:val="en-US"/>
        </w:rPr>
        <w:t>EDOT</w:t>
      </w:r>
      <w:r w:rsidR="00D80475" w:rsidRPr="00935DB3">
        <w:rPr>
          <w:color w:val="212121"/>
          <w:sz w:val="22"/>
          <w:szCs w:val="22"/>
        </w:rPr>
        <w:t>-</w:t>
      </w:r>
      <w:proofErr w:type="spellStart"/>
      <w:r w:rsidR="00D80475" w:rsidRPr="00935DB3">
        <w:rPr>
          <w:color w:val="212121"/>
          <w:sz w:val="22"/>
          <w:szCs w:val="22"/>
          <w:lang w:val="en-US"/>
        </w:rPr>
        <w:t>MeCl</w:t>
      </w:r>
      <w:proofErr w:type="spellEnd"/>
      <w:r w:rsidR="00D80475" w:rsidRPr="00935DB3">
        <w:rPr>
          <w:color w:val="212121"/>
          <w:sz w:val="22"/>
          <w:szCs w:val="22"/>
        </w:rPr>
        <w:t xml:space="preserve"> </w:t>
      </w:r>
      <w:r w:rsidR="00115ED6">
        <w:rPr>
          <w:b/>
          <w:bCs/>
          <w:color w:val="212121"/>
          <w:sz w:val="22"/>
          <w:szCs w:val="22"/>
        </w:rPr>
        <w:t>41</w:t>
      </w:r>
      <w:r w:rsidR="00D80475" w:rsidRPr="00935DB3">
        <w:rPr>
          <w:color w:val="212121"/>
          <w:sz w:val="22"/>
          <w:szCs w:val="22"/>
        </w:rPr>
        <w:t xml:space="preserve"> </w:t>
      </w:r>
      <w:r w:rsidR="00115ED6">
        <w:rPr>
          <w:color w:val="212121"/>
          <w:sz w:val="22"/>
          <w:szCs w:val="22"/>
        </w:rPr>
        <w:t xml:space="preserve">претерпевает нуклеофильное замещение </w:t>
      </w:r>
      <w:r w:rsidR="00D80475" w:rsidRPr="00935DB3">
        <w:rPr>
          <w:color w:val="212121"/>
          <w:sz w:val="22"/>
          <w:szCs w:val="22"/>
        </w:rPr>
        <w:t xml:space="preserve">с </w:t>
      </w:r>
      <w:r w:rsidR="00115ED6">
        <w:rPr>
          <w:color w:val="212121"/>
          <w:sz w:val="22"/>
          <w:szCs w:val="22"/>
        </w:rPr>
        <w:t>образованием</w:t>
      </w:r>
      <w:r w:rsidR="00D80475" w:rsidRPr="00935DB3">
        <w:rPr>
          <w:color w:val="212121"/>
          <w:sz w:val="22"/>
          <w:szCs w:val="22"/>
        </w:rPr>
        <w:t xml:space="preserve"> соответствующ</w:t>
      </w:r>
      <w:r w:rsidR="00115ED6">
        <w:rPr>
          <w:color w:val="212121"/>
          <w:sz w:val="22"/>
          <w:szCs w:val="22"/>
        </w:rPr>
        <w:t>его</w:t>
      </w:r>
      <w:r w:rsidR="00D80475" w:rsidRPr="00935DB3">
        <w:rPr>
          <w:color w:val="212121"/>
          <w:sz w:val="22"/>
          <w:szCs w:val="22"/>
        </w:rPr>
        <w:t xml:space="preserve"> </w:t>
      </w:r>
      <w:proofErr w:type="spellStart"/>
      <w:r w:rsidR="00D80475" w:rsidRPr="00935DB3">
        <w:rPr>
          <w:color w:val="212121"/>
          <w:sz w:val="22"/>
          <w:szCs w:val="22"/>
        </w:rPr>
        <w:t>азидометил</w:t>
      </w:r>
      <w:proofErr w:type="spellEnd"/>
      <w:r w:rsidR="00D80475" w:rsidRPr="00935DB3">
        <w:rPr>
          <w:color w:val="212121"/>
          <w:sz w:val="22"/>
          <w:szCs w:val="22"/>
        </w:rPr>
        <w:t>-</w:t>
      </w:r>
      <w:r w:rsidR="00D80475" w:rsidRPr="00935DB3">
        <w:rPr>
          <w:color w:val="212121"/>
          <w:sz w:val="22"/>
          <w:szCs w:val="22"/>
          <w:lang w:val="en-US"/>
        </w:rPr>
        <w:t>EDOT</w:t>
      </w:r>
      <w:r w:rsidR="00D80475" w:rsidRPr="00935DB3">
        <w:rPr>
          <w:color w:val="212121"/>
          <w:sz w:val="22"/>
          <w:szCs w:val="22"/>
        </w:rPr>
        <w:t xml:space="preserve"> (N</w:t>
      </w:r>
      <w:r w:rsidR="00D80475" w:rsidRPr="00935DB3">
        <w:rPr>
          <w:color w:val="212121"/>
          <w:sz w:val="22"/>
          <w:szCs w:val="22"/>
          <w:vertAlign w:val="subscript"/>
        </w:rPr>
        <w:t>3</w:t>
      </w:r>
      <w:r w:rsidR="00D80475" w:rsidRPr="00935DB3">
        <w:rPr>
          <w:color w:val="212121"/>
          <w:sz w:val="22"/>
          <w:szCs w:val="22"/>
        </w:rPr>
        <w:t>-</w:t>
      </w:r>
      <w:r w:rsidR="001C349E" w:rsidRPr="00935DB3">
        <w:rPr>
          <w:color w:val="212121"/>
          <w:sz w:val="22"/>
          <w:szCs w:val="22"/>
          <w:lang w:val="en-US"/>
        </w:rPr>
        <w:t>EDOT</w:t>
      </w:r>
      <w:r w:rsidR="00D80475" w:rsidRPr="00935DB3">
        <w:rPr>
          <w:color w:val="212121"/>
          <w:sz w:val="22"/>
          <w:szCs w:val="22"/>
        </w:rPr>
        <w:t>)</w:t>
      </w:r>
      <w:r w:rsidR="00115ED6">
        <w:rPr>
          <w:b/>
          <w:bCs/>
          <w:color w:val="212121"/>
          <w:sz w:val="22"/>
          <w:szCs w:val="22"/>
        </w:rPr>
        <w:t xml:space="preserve"> 43</w:t>
      </w:r>
      <w:r w:rsidR="00D80475" w:rsidRPr="00935DB3">
        <w:rPr>
          <w:color w:val="212121"/>
          <w:sz w:val="22"/>
          <w:szCs w:val="22"/>
        </w:rPr>
        <w:t xml:space="preserve"> (схема 1</w:t>
      </w:r>
      <w:r w:rsidR="00115ED6">
        <w:rPr>
          <w:color w:val="212121"/>
          <w:sz w:val="22"/>
          <w:szCs w:val="22"/>
        </w:rPr>
        <w:t>7</w:t>
      </w:r>
      <w:r w:rsidR="00D80475" w:rsidRPr="00935DB3">
        <w:rPr>
          <w:color w:val="212121"/>
          <w:sz w:val="22"/>
          <w:szCs w:val="22"/>
        </w:rPr>
        <w:t>)</w:t>
      </w:r>
      <w:r w:rsidR="001C349E" w:rsidRPr="00935DB3">
        <w:rPr>
          <w:color w:val="212121"/>
          <w:sz w:val="22"/>
          <w:szCs w:val="22"/>
        </w:rPr>
        <w:t xml:space="preserve"> [</w:t>
      </w:r>
      <w:r w:rsidR="00DD6D7F" w:rsidRPr="00DD6D7F">
        <w:rPr>
          <w:color w:val="212121"/>
          <w:sz w:val="22"/>
          <w:szCs w:val="22"/>
        </w:rPr>
        <w:t>28</w:t>
      </w:r>
      <w:r w:rsidR="001C349E" w:rsidRPr="00935DB3">
        <w:rPr>
          <w:color w:val="212121"/>
          <w:sz w:val="22"/>
          <w:szCs w:val="22"/>
        </w:rPr>
        <w:t>]</w:t>
      </w:r>
      <w:r w:rsidR="00D80475" w:rsidRPr="00935DB3">
        <w:rPr>
          <w:color w:val="212121"/>
          <w:sz w:val="22"/>
          <w:szCs w:val="22"/>
        </w:rPr>
        <w:t xml:space="preserve">. Для получения </w:t>
      </w:r>
      <w:proofErr w:type="spellStart"/>
      <w:r w:rsidR="00D80475" w:rsidRPr="00935DB3">
        <w:rPr>
          <w:color w:val="212121"/>
          <w:sz w:val="22"/>
          <w:szCs w:val="22"/>
        </w:rPr>
        <w:t>функционализированных</w:t>
      </w:r>
      <w:proofErr w:type="spellEnd"/>
      <w:r w:rsidR="00D80475" w:rsidRPr="00935DB3">
        <w:rPr>
          <w:color w:val="212121"/>
          <w:sz w:val="22"/>
          <w:szCs w:val="22"/>
        </w:rPr>
        <w:t xml:space="preserve"> </w:t>
      </w:r>
      <w:proofErr w:type="spellStart"/>
      <w:r w:rsidR="00D80475" w:rsidRPr="00935DB3">
        <w:rPr>
          <w:color w:val="212121"/>
          <w:sz w:val="22"/>
          <w:szCs w:val="22"/>
        </w:rPr>
        <w:t>мономерных</w:t>
      </w:r>
      <w:proofErr w:type="spellEnd"/>
      <w:r w:rsidR="00D80475" w:rsidRPr="00935DB3">
        <w:rPr>
          <w:color w:val="212121"/>
          <w:sz w:val="22"/>
          <w:szCs w:val="22"/>
        </w:rPr>
        <w:t xml:space="preserve"> звеньев N</w:t>
      </w:r>
      <w:r w:rsidR="00D80475" w:rsidRPr="00935DB3">
        <w:rPr>
          <w:color w:val="212121"/>
          <w:sz w:val="22"/>
          <w:szCs w:val="22"/>
          <w:vertAlign w:val="subscript"/>
        </w:rPr>
        <w:t>3</w:t>
      </w:r>
      <w:r w:rsidR="00D80475" w:rsidRPr="00935DB3">
        <w:rPr>
          <w:color w:val="212121"/>
          <w:sz w:val="22"/>
          <w:szCs w:val="22"/>
        </w:rPr>
        <w:t>-</w:t>
      </w:r>
      <w:r w:rsidR="001C349E" w:rsidRPr="00935DB3">
        <w:rPr>
          <w:color w:val="212121"/>
          <w:sz w:val="22"/>
          <w:szCs w:val="22"/>
          <w:lang w:val="en-US"/>
        </w:rPr>
        <w:t>EDOT</w:t>
      </w:r>
      <w:r w:rsidR="00D80475" w:rsidRPr="00935DB3">
        <w:rPr>
          <w:color w:val="212121"/>
          <w:sz w:val="22"/>
          <w:szCs w:val="22"/>
        </w:rPr>
        <w:t xml:space="preserve"> </w:t>
      </w:r>
      <w:r w:rsidR="00115ED6">
        <w:rPr>
          <w:b/>
          <w:bCs/>
          <w:color w:val="212121"/>
          <w:sz w:val="22"/>
          <w:szCs w:val="22"/>
        </w:rPr>
        <w:t>43</w:t>
      </w:r>
      <w:r w:rsidR="00D80475" w:rsidRPr="00935DB3">
        <w:rPr>
          <w:color w:val="212121"/>
          <w:sz w:val="22"/>
          <w:szCs w:val="22"/>
        </w:rPr>
        <w:t xml:space="preserve"> был преобразован в соответствующие 1,2,3-триазоло-замещенные </w:t>
      </w:r>
      <w:r w:rsidR="001C349E" w:rsidRPr="00935DB3">
        <w:rPr>
          <w:color w:val="212121"/>
          <w:sz w:val="22"/>
          <w:szCs w:val="22"/>
          <w:lang w:val="en-US"/>
        </w:rPr>
        <w:t>EDOT</w:t>
      </w:r>
      <w:r w:rsidR="00D80475" w:rsidRPr="00935DB3">
        <w:rPr>
          <w:color w:val="212121"/>
          <w:sz w:val="22"/>
          <w:szCs w:val="22"/>
        </w:rPr>
        <w:t xml:space="preserve"> </w:t>
      </w:r>
      <w:r w:rsidR="00115ED6" w:rsidRPr="00EF7C8F">
        <w:rPr>
          <w:b/>
          <w:bCs/>
          <w:color w:val="212121"/>
          <w:sz w:val="22"/>
          <w:szCs w:val="22"/>
        </w:rPr>
        <w:t>45</w:t>
      </w:r>
      <w:r w:rsidR="00115ED6">
        <w:rPr>
          <w:b/>
          <w:bCs/>
          <w:color w:val="212121"/>
          <w:sz w:val="22"/>
          <w:szCs w:val="22"/>
        </w:rPr>
        <w:t>-</w:t>
      </w:r>
      <w:r w:rsidR="00EF7C8F" w:rsidRPr="00EF7C8F">
        <w:rPr>
          <w:b/>
          <w:bCs/>
          <w:color w:val="212121"/>
          <w:sz w:val="22"/>
          <w:szCs w:val="22"/>
        </w:rPr>
        <w:t>52</w:t>
      </w:r>
      <w:r w:rsidR="00D80475" w:rsidRPr="00935DB3">
        <w:rPr>
          <w:color w:val="212121"/>
          <w:sz w:val="22"/>
          <w:szCs w:val="22"/>
        </w:rPr>
        <w:t xml:space="preserve"> посредством «</w:t>
      </w:r>
      <w:r w:rsidR="001C349E" w:rsidRPr="00935DB3">
        <w:rPr>
          <w:color w:val="212121"/>
          <w:sz w:val="22"/>
          <w:szCs w:val="22"/>
        </w:rPr>
        <w:t>клик</w:t>
      </w:r>
      <w:r w:rsidR="00D80475" w:rsidRPr="00935DB3">
        <w:rPr>
          <w:color w:val="212121"/>
          <w:sz w:val="22"/>
          <w:szCs w:val="22"/>
        </w:rPr>
        <w:t xml:space="preserve">»-реакции с концевыми алкинами </w:t>
      </w:r>
      <w:r w:rsidR="00115ED6">
        <w:rPr>
          <w:b/>
          <w:bCs/>
          <w:color w:val="212121"/>
          <w:sz w:val="22"/>
          <w:szCs w:val="22"/>
        </w:rPr>
        <w:t>44</w:t>
      </w:r>
      <w:r w:rsidR="0044553E">
        <w:rPr>
          <w:color w:val="212121"/>
          <w:sz w:val="22"/>
          <w:szCs w:val="22"/>
        </w:rPr>
        <w:t xml:space="preserve">, при этом </w:t>
      </w:r>
      <w:r w:rsidR="00D80475" w:rsidRPr="00935DB3">
        <w:rPr>
          <w:color w:val="212121"/>
          <w:sz w:val="22"/>
          <w:szCs w:val="22"/>
        </w:rPr>
        <w:t>выход</w:t>
      </w:r>
      <w:r w:rsidR="0044553E">
        <w:rPr>
          <w:color w:val="212121"/>
          <w:sz w:val="22"/>
          <w:szCs w:val="22"/>
        </w:rPr>
        <w:t>ы конечных продуктов составили</w:t>
      </w:r>
      <w:r w:rsidR="00D80475" w:rsidRPr="00935DB3">
        <w:rPr>
          <w:color w:val="212121"/>
          <w:sz w:val="22"/>
          <w:szCs w:val="22"/>
        </w:rPr>
        <w:t xml:space="preserve"> </w:t>
      </w:r>
      <w:r w:rsidR="00EF7C8F" w:rsidRPr="00EF7C8F">
        <w:rPr>
          <w:color w:val="212121"/>
          <w:sz w:val="22"/>
          <w:szCs w:val="22"/>
        </w:rPr>
        <w:t>37</w:t>
      </w:r>
      <w:r w:rsidR="00D80475" w:rsidRPr="00935DB3">
        <w:rPr>
          <w:color w:val="212121"/>
          <w:sz w:val="22"/>
          <w:szCs w:val="22"/>
        </w:rPr>
        <w:t xml:space="preserve">–84%. </w:t>
      </w:r>
    </w:p>
    <w:p w14:paraId="5AF5F72D" w14:textId="77777777" w:rsidR="00D80475" w:rsidRPr="00935DB3" w:rsidRDefault="00F44870" w:rsidP="00F02598">
      <w:pPr>
        <w:spacing w:line="360" w:lineRule="auto"/>
        <w:jc w:val="both"/>
        <w:rPr>
          <w:color w:val="212121"/>
          <w:sz w:val="22"/>
          <w:szCs w:val="22"/>
        </w:rPr>
      </w:pPr>
      <w:r>
        <w:object w:dxaOrig="10584" w:dyaOrig="7181" w14:anchorId="2D61D241">
          <v:shape id="_x0000_i1043" type="#_x0000_t75" style="width:472pt;height:320.5pt" o:ole="">
            <v:imagedata r:id="rId44" o:title=""/>
          </v:shape>
          <o:OLEObject Type="Embed" ProgID="ChemDraw.Document.6.0" ShapeID="_x0000_i1043" DrawAspect="Content" ObjectID="_1661184077" r:id="rId45"/>
        </w:object>
      </w:r>
    </w:p>
    <w:p w14:paraId="2918726F" w14:textId="77777777" w:rsidR="00D07B2E" w:rsidRPr="00115ED6" w:rsidRDefault="00D07B2E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</w:t>
      </w:r>
      <w:r w:rsidRPr="008B7D28">
        <w:rPr>
          <w:b/>
          <w:color w:val="212121"/>
          <w:sz w:val="22"/>
          <w:szCs w:val="22"/>
        </w:rPr>
        <w:t xml:space="preserve"> 1</w:t>
      </w:r>
      <w:r w:rsidR="00115ED6">
        <w:rPr>
          <w:b/>
          <w:color w:val="212121"/>
          <w:sz w:val="22"/>
          <w:szCs w:val="22"/>
        </w:rPr>
        <w:t>7</w:t>
      </w:r>
    </w:p>
    <w:p w14:paraId="29EAD42F" w14:textId="77777777" w:rsidR="00E5545D" w:rsidRPr="00741804" w:rsidRDefault="00DF7ECC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>Изменяя гетероатом в сопряженной основной цепи или периферийном кольце, можно реализовать настройку и контроль электронных свойств</w:t>
      </w:r>
      <w:r w:rsidR="0044553E">
        <w:rPr>
          <w:color w:val="212121"/>
          <w:sz w:val="22"/>
          <w:szCs w:val="22"/>
        </w:rPr>
        <w:t xml:space="preserve"> получаемого соединения</w:t>
      </w:r>
      <w:r w:rsidR="00E5545D" w:rsidRPr="00935DB3">
        <w:rPr>
          <w:color w:val="212121"/>
          <w:sz w:val="22"/>
          <w:szCs w:val="22"/>
        </w:rPr>
        <w:t>, поэтому</w:t>
      </w:r>
      <w:r w:rsidRPr="00935DB3">
        <w:rPr>
          <w:color w:val="212121"/>
          <w:sz w:val="22"/>
          <w:szCs w:val="22"/>
        </w:rPr>
        <w:t xml:space="preserve"> многие исследовательские группы обратили внимание на разработку аналогов EDOT</w:t>
      </w:r>
      <w:r w:rsidR="00694276" w:rsidRPr="00935DB3">
        <w:rPr>
          <w:color w:val="212121"/>
          <w:sz w:val="22"/>
          <w:szCs w:val="22"/>
        </w:rPr>
        <w:t xml:space="preserve">. </w:t>
      </w:r>
      <w:r w:rsidR="00694276" w:rsidRPr="00741804">
        <w:rPr>
          <w:color w:val="212121"/>
          <w:sz w:val="22"/>
          <w:szCs w:val="22"/>
        </w:rPr>
        <w:t>[</w:t>
      </w:r>
      <w:r w:rsidR="00DD6D7F" w:rsidRPr="00741804">
        <w:rPr>
          <w:color w:val="212121"/>
          <w:sz w:val="22"/>
          <w:szCs w:val="22"/>
        </w:rPr>
        <w:t>29</w:t>
      </w:r>
      <w:r w:rsidR="00694276" w:rsidRPr="00741804">
        <w:rPr>
          <w:color w:val="212121"/>
          <w:sz w:val="22"/>
          <w:szCs w:val="22"/>
        </w:rPr>
        <w:t xml:space="preserve">]. </w:t>
      </w:r>
      <w:r w:rsidR="00694276" w:rsidRPr="00935DB3">
        <w:rPr>
          <w:color w:val="212121"/>
          <w:sz w:val="22"/>
          <w:szCs w:val="22"/>
        </w:rPr>
        <w:t>На</w:t>
      </w:r>
      <w:r w:rsidR="00694276" w:rsidRPr="00741804">
        <w:rPr>
          <w:color w:val="212121"/>
          <w:sz w:val="22"/>
          <w:szCs w:val="22"/>
        </w:rPr>
        <w:t xml:space="preserve"> </w:t>
      </w:r>
      <w:r w:rsidR="00694276" w:rsidRPr="00935DB3">
        <w:rPr>
          <w:color w:val="212121"/>
          <w:sz w:val="22"/>
          <w:szCs w:val="22"/>
        </w:rPr>
        <w:t>рисунке</w:t>
      </w:r>
      <w:r w:rsidR="00694276" w:rsidRPr="00741804">
        <w:rPr>
          <w:color w:val="212121"/>
          <w:sz w:val="22"/>
          <w:szCs w:val="22"/>
        </w:rPr>
        <w:t xml:space="preserve"> </w:t>
      </w:r>
      <w:r w:rsidR="00F44870" w:rsidRPr="00741804">
        <w:rPr>
          <w:color w:val="212121"/>
          <w:sz w:val="22"/>
          <w:szCs w:val="22"/>
        </w:rPr>
        <w:t>5</w:t>
      </w:r>
      <w:r w:rsidR="00694276" w:rsidRPr="00741804">
        <w:rPr>
          <w:color w:val="212121"/>
          <w:sz w:val="22"/>
          <w:szCs w:val="22"/>
        </w:rPr>
        <w:t xml:space="preserve"> </w:t>
      </w:r>
      <w:r w:rsidR="00694276" w:rsidRPr="00935DB3">
        <w:rPr>
          <w:color w:val="212121"/>
          <w:sz w:val="22"/>
          <w:szCs w:val="22"/>
        </w:rPr>
        <w:t>представлены</w:t>
      </w:r>
      <w:r w:rsidR="00694276" w:rsidRPr="00741804">
        <w:rPr>
          <w:color w:val="212121"/>
          <w:sz w:val="22"/>
          <w:szCs w:val="22"/>
        </w:rPr>
        <w:t xml:space="preserve"> </w:t>
      </w:r>
      <w:r w:rsidR="00EF7C8F">
        <w:rPr>
          <w:color w:val="212121"/>
          <w:sz w:val="22"/>
          <w:szCs w:val="22"/>
        </w:rPr>
        <w:t>серосодержащие</w:t>
      </w:r>
      <w:r w:rsidR="00EF7C8F" w:rsidRPr="00741804">
        <w:rPr>
          <w:color w:val="212121"/>
          <w:sz w:val="22"/>
          <w:szCs w:val="22"/>
        </w:rPr>
        <w:t xml:space="preserve"> </w:t>
      </w:r>
      <w:r w:rsidR="00694276" w:rsidRPr="00935DB3">
        <w:rPr>
          <w:color w:val="212121"/>
          <w:sz w:val="22"/>
          <w:szCs w:val="22"/>
        </w:rPr>
        <w:t>аналоги</w:t>
      </w:r>
      <w:r w:rsidR="00694276" w:rsidRPr="00741804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t>3,4-</w:t>
      </w:r>
      <w:r w:rsidR="00694276" w:rsidRPr="00935DB3">
        <w:rPr>
          <w:color w:val="212121"/>
          <w:sz w:val="22"/>
          <w:szCs w:val="22"/>
        </w:rPr>
        <w:t>этилендиокситиофена</w:t>
      </w:r>
      <w:r w:rsidR="0044553E">
        <w:rPr>
          <w:color w:val="212121"/>
          <w:sz w:val="22"/>
          <w:szCs w:val="22"/>
        </w:rPr>
        <w:t xml:space="preserve"> </w:t>
      </w:r>
      <w:r w:rsidR="0044553E">
        <w:rPr>
          <w:color w:val="212121"/>
          <w:sz w:val="22"/>
          <w:szCs w:val="22"/>
        </w:rPr>
        <w:noBreakHyphen/>
      </w:r>
      <w:r w:rsidR="00694276" w:rsidRPr="00741804">
        <w:rPr>
          <w:color w:val="212121"/>
          <w:sz w:val="22"/>
          <w:szCs w:val="22"/>
        </w:rPr>
        <w:t xml:space="preserve"> 3,4-</w:t>
      </w:r>
      <w:r w:rsidR="00694276" w:rsidRPr="00935DB3">
        <w:rPr>
          <w:color w:val="212121"/>
          <w:sz w:val="22"/>
          <w:szCs w:val="22"/>
        </w:rPr>
        <w:t>этилендитиатиофен</w:t>
      </w:r>
      <w:r w:rsidR="00694276" w:rsidRPr="00741804">
        <w:rPr>
          <w:color w:val="212121"/>
          <w:sz w:val="22"/>
          <w:szCs w:val="22"/>
        </w:rPr>
        <w:t xml:space="preserve"> (</w:t>
      </w:r>
      <w:r w:rsidR="00694276" w:rsidRPr="00935DB3">
        <w:rPr>
          <w:color w:val="212121"/>
          <w:sz w:val="22"/>
          <w:szCs w:val="22"/>
          <w:lang w:val="en-US"/>
        </w:rPr>
        <w:t>EDTT</w:t>
      </w:r>
      <w:r w:rsidR="00694276" w:rsidRPr="00741804">
        <w:rPr>
          <w:color w:val="212121"/>
          <w:sz w:val="22"/>
          <w:szCs w:val="22"/>
        </w:rPr>
        <w:t xml:space="preserve">) </w:t>
      </w:r>
      <w:r w:rsidR="00F44870" w:rsidRPr="00741804">
        <w:rPr>
          <w:b/>
          <w:bCs/>
          <w:color w:val="212121"/>
          <w:sz w:val="22"/>
          <w:szCs w:val="22"/>
        </w:rPr>
        <w:t>53</w:t>
      </w:r>
      <w:r w:rsidR="00694276" w:rsidRPr="00741804">
        <w:rPr>
          <w:color w:val="212121"/>
          <w:sz w:val="22"/>
          <w:szCs w:val="22"/>
        </w:rPr>
        <w:t xml:space="preserve">, </w:t>
      </w:r>
      <w:proofErr w:type="spellStart"/>
      <w:r w:rsidR="00694276" w:rsidRPr="00935DB3">
        <w:rPr>
          <w:color w:val="212121"/>
          <w:sz w:val="22"/>
          <w:szCs w:val="22"/>
        </w:rPr>
        <w:t>тиено</w:t>
      </w:r>
      <w:proofErr w:type="spellEnd"/>
      <w:r w:rsidR="00694276" w:rsidRPr="00741804">
        <w:rPr>
          <w:color w:val="212121"/>
          <w:sz w:val="22"/>
          <w:szCs w:val="22"/>
        </w:rPr>
        <w:t>[3,4-</w:t>
      </w:r>
      <w:r w:rsidR="00694276" w:rsidRPr="00935DB3">
        <w:rPr>
          <w:color w:val="212121"/>
          <w:sz w:val="22"/>
          <w:szCs w:val="22"/>
          <w:lang w:val="en-US"/>
        </w:rPr>
        <w:t>b</w:t>
      </w:r>
      <w:r w:rsidR="00694276" w:rsidRPr="00741804">
        <w:rPr>
          <w:color w:val="212121"/>
          <w:sz w:val="22"/>
          <w:szCs w:val="22"/>
        </w:rPr>
        <w:t>]-1,4-</w:t>
      </w:r>
      <w:r w:rsidR="00694276" w:rsidRPr="00935DB3">
        <w:rPr>
          <w:color w:val="212121"/>
          <w:sz w:val="22"/>
          <w:szCs w:val="22"/>
        </w:rPr>
        <w:t>оксатиан</w:t>
      </w:r>
      <w:r w:rsidR="00694276" w:rsidRPr="00741804">
        <w:rPr>
          <w:color w:val="212121"/>
          <w:sz w:val="22"/>
          <w:szCs w:val="22"/>
        </w:rPr>
        <w:t xml:space="preserve"> (</w:t>
      </w:r>
      <w:r w:rsidR="00694276" w:rsidRPr="00935DB3">
        <w:rPr>
          <w:color w:val="212121"/>
          <w:sz w:val="22"/>
          <w:szCs w:val="22"/>
          <w:lang w:val="en-US"/>
        </w:rPr>
        <w:t>EOTT</w:t>
      </w:r>
      <w:r w:rsidR="00694276" w:rsidRPr="00741804">
        <w:rPr>
          <w:color w:val="212121"/>
          <w:sz w:val="22"/>
          <w:szCs w:val="22"/>
        </w:rPr>
        <w:t xml:space="preserve">) </w:t>
      </w:r>
      <w:r w:rsidR="00F44870" w:rsidRPr="00741804">
        <w:rPr>
          <w:b/>
          <w:bCs/>
          <w:color w:val="212121"/>
          <w:sz w:val="22"/>
          <w:szCs w:val="22"/>
        </w:rPr>
        <w:t>54</w:t>
      </w:r>
      <w:r w:rsidRPr="00741804">
        <w:rPr>
          <w:color w:val="212121"/>
          <w:sz w:val="22"/>
          <w:szCs w:val="22"/>
        </w:rPr>
        <w:t>.</w:t>
      </w:r>
      <w:r w:rsidR="00E5545D" w:rsidRPr="00741804">
        <w:rPr>
          <w:color w:val="212121"/>
          <w:sz w:val="22"/>
          <w:szCs w:val="22"/>
        </w:rPr>
        <w:t xml:space="preserve"> </w:t>
      </w:r>
    </w:p>
    <w:p w14:paraId="30DAC9F8" w14:textId="77777777" w:rsidR="00E5545D" w:rsidRPr="00935DB3" w:rsidRDefault="00BF67BC" w:rsidP="00F02598">
      <w:pPr>
        <w:spacing w:line="360" w:lineRule="auto"/>
        <w:ind w:firstLine="709"/>
        <w:jc w:val="center"/>
        <w:rPr>
          <w:color w:val="212121"/>
          <w:sz w:val="22"/>
          <w:szCs w:val="22"/>
        </w:rPr>
      </w:pPr>
      <w:r>
        <w:object w:dxaOrig="1884" w:dyaOrig="1949" w14:anchorId="1CCBDFA8">
          <v:shape id="_x0000_i1044" type="#_x0000_t75" style="width:94pt;height:98pt" o:ole="">
            <v:imagedata r:id="rId46" o:title=""/>
          </v:shape>
          <o:OLEObject Type="Embed" ProgID="ChemDraw.Document.6.0" ShapeID="_x0000_i1044" DrawAspect="Content" ObjectID="_1661184078" r:id="rId47"/>
        </w:object>
      </w:r>
    </w:p>
    <w:p w14:paraId="54830017" w14:textId="77777777" w:rsidR="00E5545D" w:rsidRPr="00935DB3" w:rsidRDefault="00E5545D" w:rsidP="00F02598">
      <w:pPr>
        <w:spacing w:line="360" w:lineRule="auto"/>
        <w:ind w:firstLine="709"/>
        <w:jc w:val="center"/>
        <w:rPr>
          <w:color w:val="212121"/>
          <w:sz w:val="22"/>
          <w:szCs w:val="22"/>
        </w:rPr>
      </w:pPr>
      <w:r w:rsidRPr="00B72487">
        <w:rPr>
          <w:color w:val="212121"/>
          <w:sz w:val="20"/>
          <w:szCs w:val="20"/>
        </w:rPr>
        <w:t xml:space="preserve">Рис. </w:t>
      </w:r>
      <w:r w:rsidR="00115ED6" w:rsidRPr="00B72487">
        <w:rPr>
          <w:color w:val="212121"/>
          <w:sz w:val="20"/>
          <w:szCs w:val="20"/>
        </w:rPr>
        <w:t>5</w:t>
      </w:r>
      <w:r w:rsidRPr="00B72487">
        <w:rPr>
          <w:color w:val="212121"/>
          <w:sz w:val="20"/>
          <w:szCs w:val="20"/>
        </w:rPr>
        <w:t xml:space="preserve">. Аналоги </w:t>
      </w:r>
      <w:r w:rsidRPr="00B72487">
        <w:rPr>
          <w:color w:val="212121"/>
          <w:sz w:val="20"/>
          <w:szCs w:val="20"/>
          <w:lang w:val="en-US"/>
        </w:rPr>
        <w:t>EDOT</w:t>
      </w:r>
      <w:r w:rsidRPr="00B72487">
        <w:rPr>
          <w:color w:val="212121"/>
          <w:sz w:val="20"/>
          <w:szCs w:val="20"/>
        </w:rPr>
        <w:t xml:space="preserve"> </w:t>
      </w:r>
      <w:r w:rsidRPr="00B72487">
        <w:rPr>
          <w:color w:val="212121"/>
          <w:sz w:val="20"/>
          <w:szCs w:val="20"/>
          <w:lang w:val="en-US"/>
        </w:rPr>
        <w:t>c</w:t>
      </w:r>
      <w:r w:rsidRPr="00B72487">
        <w:rPr>
          <w:color w:val="212121"/>
          <w:sz w:val="20"/>
          <w:szCs w:val="20"/>
        </w:rPr>
        <w:t xml:space="preserve"> замещенными гетероатомами</w:t>
      </w:r>
      <w:r w:rsidRPr="00935DB3">
        <w:rPr>
          <w:color w:val="212121"/>
          <w:sz w:val="22"/>
          <w:szCs w:val="22"/>
        </w:rPr>
        <w:t>.</w:t>
      </w:r>
    </w:p>
    <w:p w14:paraId="40A759C2" w14:textId="77777777" w:rsidR="00694276" w:rsidRPr="00DD6D7F" w:rsidRDefault="00E5545D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Такие родственные </w:t>
      </w:r>
      <w:r w:rsidR="00E80EE2">
        <w:rPr>
          <w:color w:val="212121"/>
          <w:sz w:val="22"/>
          <w:szCs w:val="22"/>
        </w:rPr>
        <w:t>3,4-</w:t>
      </w:r>
      <w:r w:rsidRPr="00935DB3">
        <w:rPr>
          <w:color w:val="212121"/>
          <w:sz w:val="22"/>
          <w:szCs w:val="22"/>
        </w:rPr>
        <w:t>этилендиокситиофену соединения могут быть получены</w:t>
      </w:r>
      <w:r w:rsidR="00E80EE2">
        <w:rPr>
          <w:color w:val="212121"/>
          <w:sz w:val="22"/>
          <w:szCs w:val="22"/>
        </w:rPr>
        <w:t>, в частности,</w:t>
      </w:r>
      <w:r w:rsidRPr="00935DB3">
        <w:rPr>
          <w:color w:val="212121"/>
          <w:sz w:val="22"/>
          <w:szCs w:val="22"/>
        </w:rPr>
        <w:t xml:space="preserve"> по методу, представленном на схеме 1</w:t>
      </w:r>
      <w:r w:rsidR="00E80EE2">
        <w:rPr>
          <w:color w:val="212121"/>
          <w:sz w:val="22"/>
          <w:szCs w:val="22"/>
        </w:rPr>
        <w:t>8</w:t>
      </w:r>
      <w:r w:rsidR="00DD6D7F" w:rsidRPr="00DD6D7F">
        <w:rPr>
          <w:color w:val="212121"/>
          <w:sz w:val="22"/>
          <w:szCs w:val="22"/>
        </w:rPr>
        <w:t xml:space="preserve"> </w:t>
      </w:r>
      <w:r w:rsidR="00694276" w:rsidRPr="00DD6D7F">
        <w:rPr>
          <w:color w:val="212121"/>
          <w:sz w:val="22"/>
          <w:szCs w:val="22"/>
        </w:rPr>
        <w:t>[</w:t>
      </w:r>
      <w:r w:rsidR="00DD6D7F" w:rsidRPr="00DD6D7F">
        <w:rPr>
          <w:color w:val="212121"/>
          <w:sz w:val="22"/>
          <w:szCs w:val="22"/>
        </w:rPr>
        <w:t>30</w:t>
      </w:r>
      <w:r w:rsidR="00694276" w:rsidRPr="00DD6D7F">
        <w:rPr>
          <w:color w:val="212121"/>
          <w:sz w:val="22"/>
          <w:szCs w:val="22"/>
        </w:rPr>
        <w:t>]</w:t>
      </w:r>
      <w:r w:rsidR="00DD6D7F" w:rsidRPr="00DD6D7F">
        <w:rPr>
          <w:color w:val="212121"/>
          <w:sz w:val="22"/>
          <w:szCs w:val="22"/>
        </w:rPr>
        <w:t>.</w:t>
      </w:r>
    </w:p>
    <w:p w14:paraId="6F2B346D" w14:textId="77777777" w:rsidR="00BF67BC" w:rsidRPr="00935DB3" w:rsidRDefault="00BF67BC" w:rsidP="00F02598">
      <w:pPr>
        <w:spacing w:line="360" w:lineRule="auto"/>
        <w:ind w:firstLine="709"/>
        <w:jc w:val="center"/>
        <w:rPr>
          <w:color w:val="212121"/>
          <w:sz w:val="22"/>
          <w:szCs w:val="22"/>
          <w:lang w:val="en-US"/>
        </w:rPr>
      </w:pPr>
      <w:r>
        <w:object w:dxaOrig="6516" w:dyaOrig="1530" w14:anchorId="544FF3EA">
          <v:shape id="_x0000_i1045" type="#_x0000_t75" style="width:326.5pt;height:77pt" o:ole="">
            <v:imagedata r:id="rId48" o:title=""/>
          </v:shape>
          <o:OLEObject Type="Embed" ProgID="ChemDraw.Document.6.0" ShapeID="_x0000_i1045" DrawAspect="Content" ObjectID="_1661184079" r:id="rId49"/>
        </w:object>
      </w:r>
    </w:p>
    <w:p w14:paraId="67872857" w14:textId="77777777" w:rsidR="00694276" w:rsidRPr="00935DB3" w:rsidRDefault="00694276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 1</w:t>
      </w:r>
      <w:r w:rsidR="00B6626C">
        <w:rPr>
          <w:b/>
          <w:color w:val="212121"/>
          <w:sz w:val="22"/>
          <w:szCs w:val="22"/>
        </w:rPr>
        <w:t>8</w:t>
      </w:r>
    </w:p>
    <w:p w14:paraId="47237D6D" w14:textId="77777777" w:rsidR="00DF7ECC" w:rsidRPr="00935DB3" w:rsidRDefault="006F3DFE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lastRenderedPageBreak/>
        <w:t>Полимер, полученный на основе соединения</w:t>
      </w:r>
      <w:r w:rsidR="00694276" w:rsidRPr="00935DB3">
        <w:rPr>
          <w:color w:val="212121"/>
          <w:sz w:val="22"/>
          <w:szCs w:val="22"/>
        </w:rPr>
        <w:t xml:space="preserve"> </w:t>
      </w:r>
      <w:r w:rsidR="00BF67BC">
        <w:rPr>
          <w:b/>
          <w:bCs/>
          <w:color w:val="212121"/>
          <w:sz w:val="22"/>
          <w:szCs w:val="22"/>
        </w:rPr>
        <w:t>53</w:t>
      </w:r>
      <w:r>
        <w:rPr>
          <w:bCs/>
          <w:color w:val="212121"/>
          <w:sz w:val="22"/>
          <w:szCs w:val="22"/>
        </w:rPr>
        <w:t>, в котором все атомы кислорода заменены на атомы серы,</w:t>
      </w:r>
      <w:r w:rsidR="00DF7ECC" w:rsidRPr="00935DB3">
        <w:rPr>
          <w:color w:val="21212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>обладает</w:t>
      </w:r>
      <w:r w:rsidR="00DF7ECC" w:rsidRPr="00935DB3">
        <w:rPr>
          <w:color w:val="212121"/>
          <w:sz w:val="22"/>
          <w:szCs w:val="22"/>
        </w:rPr>
        <w:t xml:space="preserve"> гораздо больш</w:t>
      </w:r>
      <w:r>
        <w:rPr>
          <w:color w:val="212121"/>
          <w:sz w:val="22"/>
          <w:szCs w:val="22"/>
        </w:rPr>
        <w:t>им значением</w:t>
      </w:r>
      <w:r w:rsidR="00DF7ECC" w:rsidRPr="00935DB3">
        <w:rPr>
          <w:color w:val="212121"/>
          <w:sz w:val="22"/>
          <w:szCs w:val="22"/>
        </w:rPr>
        <w:t xml:space="preserve"> ширин</w:t>
      </w:r>
      <w:r>
        <w:rPr>
          <w:color w:val="212121"/>
          <w:sz w:val="22"/>
          <w:szCs w:val="22"/>
        </w:rPr>
        <w:t>ы</w:t>
      </w:r>
      <w:r w:rsidR="00DF7ECC" w:rsidRPr="00935DB3">
        <w:rPr>
          <w:color w:val="212121"/>
          <w:sz w:val="22"/>
          <w:szCs w:val="22"/>
        </w:rPr>
        <w:t xml:space="preserve"> запрещенной зоны</w:t>
      </w:r>
      <w:r>
        <w:rPr>
          <w:color w:val="212121"/>
          <w:sz w:val="22"/>
          <w:szCs w:val="22"/>
        </w:rPr>
        <w:t xml:space="preserve">, а его максимумы поглощения претерпевают </w:t>
      </w:r>
      <w:r w:rsidR="00DF7ECC" w:rsidRPr="00935DB3">
        <w:rPr>
          <w:color w:val="212121"/>
          <w:sz w:val="22"/>
          <w:szCs w:val="22"/>
        </w:rPr>
        <w:t>гипсохромно</w:t>
      </w:r>
      <w:r>
        <w:rPr>
          <w:color w:val="212121"/>
          <w:sz w:val="22"/>
          <w:szCs w:val="22"/>
        </w:rPr>
        <w:t>е смещение</w:t>
      </w:r>
      <w:r w:rsidR="00DF7ECC" w:rsidRPr="00935DB3">
        <w:rPr>
          <w:color w:val="212121"/>
          <w:sz w:val="22"/>
          <w:szCs w:val="22"/>
        </w:rPr>
        <w:t xml:space="preserve"> </w:t>
      </w:r>
      <w:r>
        <w:rPr>
          <w:color w:val="212121"/>
          <w:sz w:val="22"/>
          <w:szCs w:val="22"/>
        </w:rPr>
        <w:t xml:space="preserve">по сравнению с положениями максимумов поглощения в </w:t>
      </w:r>
      <w:r w:rsidR="00DF7ECC" w:rsidRPr="00935DB3">
        <w:rPr>
          <w:color w:val="212121"/>
          <w:sz w:val="22"/>
          <w:szCs w:val="22"/>
        </w:rPr>
        <w:t>PEDOT</w:t>
      </w:r>
      <w:r w:rsidR="00E5545D" w:rsidRPr="00935DB3">
        <w:rPr>
          <w:color w:val="212121"/>
          <w:sz w:val="22"/>
          <w:szCs w:val="22"/>
        </w:rPr>
        <w:t xml:space="preserve"> </w:t>
      </w:r>
      <w:r w:rsidR="00E5545D" w:rsidRPr="00935DB3">
        <w:rPr>
          <w:b/>
          <w:bCs/>
          <w:color w:val="212121"/>
          <w:sz w:val="22"/>
          <w:szCs w:val="22"/>
        </w:rPr>
        <w:t>2</w:t>
      </w:r>
      <w:r w:rsidR="00DF7ECC" w:rsidRPr="00935DB3">
        <w:rPr>
          <w:color w:val="212121"/>
          <w:sz w:val="22"/>
          <w:szCs w:val="22"/>
        </w:rPr>
        <w:t>, о чем сообщалось в некоторых исследованиях. Причин</w:t>
      </w:r>
      <w:r w:rsidR="00694276" w:rsidRPr="00935DB3">
        <w:rPr>
          <w:color w:val="212121"/>
          <w:sz w:val="22"/>
          <w:szCs w:val="22"/>
        </w:rPr>
        <w:t xml:space="preserve">ами могут являться </w:t>
      </w:r>
      <w:r w:rsidR="00DF7ECC" w:rsidRPr="00935DB3">
        <w:rPr>
          <w:color w:val="212121"/>
          <w:sz w:val="22"/>
          <w:szCs w:val="22"/>
        </w:rPr>
        <w:t xml:space="preserve">стерическое отталкивание </w:t>
      </w:r>
      <w:r w:rsidR="00E5545D" w:rsidRPr="00935DB3">
        <w:rPr>
          <w:color w:val="212121"/>
          <w:sz w:val="22"/>
          <w:szCs w:val="22"/>
        </w:rPr>
        <w:t xml:space="preserve">атомов серы </w:t>
      </w:r>
      <w:r w:rsidR="00DF7ECC" w:rsidRPr="00935DB3">
        <w:rPr>
          <w:color w:val="212121"/>
          <w:sz w:val="22"/>
          <w:szCs w:val="22"/>
        </w:rPr>
        <w:t xml:space="preserve">между соседними </w:t>
      </w:r>
      <w:proofErr w:type="spellStart"/>
      <w:r w:rsidR="00DF7ECC" w:rsidRPr="00935DB3">
        <w:rPr>
          <w:color w:val="212121"/>
          <w:sz w:val="22"/>
          <w:szCs w:val="22"/>
        </w:rPr>
        <w:t>мономерными</w:t>
      </w:r>
      <w:proofErr w:type="spellEnd"/>
      <w:r w:rsidR="00DF7ECC" w:rsidRPr="00935DB3">
        <w:rPr>
          <w:color w:val="212121"/>
          <w:sz w:val="22"/>
          <w:szCs w:val="22"/>
        </w:rPr>
        <w:t xml:space="preserve"> звеньями EDTT</w:t>
      </w:r>
      <w:r>
        <w:rPr>
          <w:color w:val="212121"/>
          <w:sz w:val="22"/>
          <w:szCs w:val="22"/>
        </w:rPr>
        <w:t>, которые</w:t>
      </w:r>
      <w:r w:rsidR="00DF7ECC" w:rsidRPr="00935DB3">
        <w:rPr>
          <w:color w:val="212121"/>
          <w:sz w:val="22"/>
          <w:szCs w:val="22"/>
        </w:rPr>
        <w:t xml:space="preserve"> привод</w:t>
      </w:r>
      <w:r>
        <w:rPr>
          <w:color w:val="212121"/>
          <w:sz w:val="22"/>
          <w:szCs w:val="22"/>
        </w:rPr>
        <w:t>я</w:t>
      </w:r>
      <w:r w:rsidR="00DF7ECC" w:rsidRPr="00935DB3">
        <w:rPr>
          <w:color w:val="212121"/>
          <w:sz w:val="22"/>
          <w:szCs w:val="22"/>
        </w:rPr>
        <w:t>т к искажению π-сопряженной основной цепи</w:t>
      </w:r>
      <w:r w:rsidR="00E5545D" w:rsidRPr="00935DB3">
        <w:rPr>
          <w:color w:val="212121"/>
          <w:sz w:val="22"/>
          <w:szCs w:val="22"/>
        </w:rPr>
        <w:t xml:space="preserve">. </w:t>
      </w:r>
      <w:r w:rsidR="0035749A" w:rsidRPr="00935DB3">
        <w:rPr>
          <w:color w:val="212121"/>
          <w:sz w:val="22"/>
          <w:szCs w:val="22"/>
          <w:lang w:val="en-US"/>
        </w:rPr>
        <w:t>T</w:t>
      </w:r>
      <w:proofErr w:type="spellStart"/>
      <w:r w:rsidR="0035749A" w:rsidRPr="00935DB3">
        <w:rPr>
          <w:color w:val="212121"/>
          <w:sz w:val="22"/>
          <w:szCs w:val="22"/>
        </w:rPr>
        <w:t>иено</w:t>
      </w:r>
      <w:proofErr w:type="spellEnd"/>
      <w:r w:rsidR="0035749A" w:rsidRPr="00935DB3">
        <w:rPr>
          <w:color w:val="212121"/>
          <w:sz w:val="22"/>
          <w:szCs w:val="22"/>
        </w:rPr>
        <w:t xml:space="preserve"> [3,4-</w:t>
      </w:r>
      <w:r w:rsidR="0035749A" w:rsidRPr="00935DB3">
        <w:rPr>
          <w:color w:val="212121"/>
          <w:sz w:val="22"/>
          <w:szCs w:val="22"/>
          <w:lang w:val="en-US"/>
        </w:rPr>
        <w:t>b</w:t>
      </w:r>
      <w:r w:rsidR="0035749A" w:rsidRPr="00935DB3">
        <w:rPr>
          <w:color w:val="212121"/>
          <w:sz w:val="22"/>
          <w:szCs w:val="22"/>
        </w:rPr>
        <w:t>]1,4-оксатиан (</w:t>
      </w:r>
      <w:r w:rsidR="0035749A" w:rsidRPr="00935DB3">
        <w:rPr>
          <w:color w:val="212121"/>
          <w:sz w:val="22"/>
          <w:szCs w:val="22"/>
          <w:lang w:val="en-US"/>
        </w:rPr>
        <w:t>EOTT</w:t>
      </w:r>
      <w:r w:rsidR="0035749A" w:rsidRPr="00935DB3">
        <w:rPr>
          <w:color w:val="212121"/>
          <w:sz w:val="22"/>
          <w:szCs w:val="22"/>
        </w:rPr>
        <w:t xml:space="preserve">) </w:t>
      </w:r>
      <w:r w:rsidR="00BF67BC">
        <w:rPr>
          <w:b/>
          <w:bCs/>
          <w:color w:val="212121"/>
          <w:sz w:val="22"/>
          <w:szCs w:val="22"/>
        </w:rPr>
        <w:t>54</w:t>
      </w:r>
      <w:r w:rsidR="0035749A" w:rsidRPr="00935DB3">
        <w:rPr>
          <w:b/>
          <w:bCs/>
          <w:color w:val="212121"/>
          <w:sz w:val="22"/>
          <w:szCs w:val="22"/>
        </w:rPr>
        <w:t xml:space="preserve"> </w:t>
      </w:r>
      <w:r w:rsidR="0035749A" w:rsidRPr="00935DB3">
        <w:rPr>
          <w:color w:val="212121"/>
          <w:sz w:val="22"/>
          <w:szCs w:val="22"/>
        </w:rPr>
        <w:t>- промежуточный между EDOT и EDTT, был впервые синтезирован группой</w:t>
      </w:r>
      <w:r w:rsidR="00B41ECA" w:rsidRPr="00B41ECA">
        <w:rPr>
          <w:i/>
          <w:iCs/>
          <w:color w:val="212121"/>
        </w:rPr>
        <w:t xml:space="preserve"> </w:t>
      </w:r>
      <w:proofErr w:type="spellStart"/>
      <w:proofErr w:type="gramStart"/>
      <w:r w:rsidR="00B41ECA" w:rsidRPr="00DD6D7F">
        <w:rPr>
          <w:i/>
          <w:iCs/>
          <w:color w:val="212121"/>
          <w:lang w:val="en-US"/>
        </w:rPr>
        <w:t>Roncali</w:t>
      </w:r>
      <w:proofErr w:type="spellEnd"/>
      <w:r w:rsidR="00B41ECA">
        <w:rPr>
          <w:i/>
          <w:iCs/>
          <w:color w:val="212121"/>
        </w:rPr>
        <w:t xml:space="preserve"> </w:t>
      </w:r>
      <w:r w:rsidR="00B41ECA" w:rsidRPr="00B41ECA">
        <w:rPr>
          <w:i/>
          <w:iCs/>
          <w:color w:val="212121"/>
        </w:rPr>
        <w:t xml:space="preserve"> </w:t>
      </w:r>
      <w:r w:rsidR="0035749A" w:rsidRPr="00935DB3">
        <w:rPr>
          <w:color w:val="212121"/>
          <w:sz w:val="22"/>
          <w:szCs w:val="22"/>
        </w:rPr>
        <w:t>в</w:t>
      </w:r>
      <w:proofErr w:type="gramEnd"/>
      <w:r w:rsidR="0035749A" w:rsidRPr="00935DB3">
        <w:rPr>
          <w:color w:val="212121"/>
          <w:sz w:val="22"/>
          <w:szCs w:val="22"/>
        </w:rPr>
        <w:t xml:space="preserve"> 2002 году</w:t>
      </w:r>
      <w:r w:rsidR="00B41ECA" w:rsidRPr="00935DB3">
        <w:rPr>
          <w:color w:val="212121"/>
          <w:sz w:val="22"/>
          <w:szCs w:val="22"/>
        </w:rPr>
        <w:t xml:space="preserve"> </w:t>
      </w:r>
      <w:r w:rsidR="0035749A" w:rsidRPr="00935DB3">
        <w:rPr>
          <w:color w:val="212121"/>
          <w:sz w:val="22"/>
          <w:szCs w:val="22"/>
        </w:rPr>
        <w:t>[</w:t>
      </w:r>
      <w:r w:rsidR="00DD6D7F" w:rsidRPr="00DD6D7F">
        <w:rPr>
          <w:color w:val="212121"/>
          <w:sz w:val="22"/>
          <w:szCs w:val="22"/>
        </w:rPr>
        <w:t>31</w:t>
      </w:r>
      <w:r w:rsidR="0035749A" w:rsidRPr="00935DB3">
        <w:rPr>
          <w:color w:val="212121"/>
          <w:sz w:val="22"/>
          <w:szCs w:val="22"/>
        </w:rPr>
        <w:t xml:space="preserve">]. В этой структуре только один атом кислорода EDOT в </w:t>
      </w:r>
      <w:proofErr w:type="spellStart"/>
      <w:r w:rsidR="0035749A" w:rsidRPr="00935DB3">
        <w:rPr>
          <w:color w:val="212121"/>
          <w:sz w:val="22"/>
          <w:szCs w:val="22"/>
        </w:rPr>
        <w:t>этилендиокси</w:t>
      </w:r>
      <w:r>
        <w:rPr>
          <w:color w:val="212121"/>
          <w:sz w:val="22"/>
          <w:szCs w:val="22"/>
        </w:rPr>
        <w:t>дном</w:t>
      </w:r>
      <w:proofErr w:type="spellEnd"/>
      <w:r>
        <w:rPr>
          <w:color w:val="212121"/>
          <w:sz w:val="22"/>
          <w:szCs w:val="22"/>
        </w:rPr>
        <w:t xml:space="preserve"> </w:t>
      </w:r>
      <w:r w:rsidR="0035749A" w:rsidRPr="00935DB3">
        <w:rPr>
          <w:color w:val="212121"/>
          <w:sz w:val="22"/>
          <w:szCs w:val="22"/>
        </w:rPr>
        <w:t xml:space="preserve">мостике заменен на серу. Как и ожидалось, электрохимические и оптические свойства мономера и полученного полимера </w:t>
      </w:r>
      <w:r>
        <w:rPr>
          <w:color w:val="212121"/>
          <w:sz w:val="22"/>
          <w:szCs w:val="22"/>
        </w:rPr>
        <w:t>оказались</w:t>
      </w:r>
      <w:r w:rsidR="0035749A" w:rsidRPr="00935DB3">
        <w:rPr>
          <w:color w:val="212121"/>
          <w:sz w:val="22"/>
          <w:szCs w:val="22"/>
        </w:rPr>
        <w:t xml:space="preserve"> промежуточными между характеристиками их исходных систем, PEDOT и PEDTT.</w:t>
      </w:r>
    </w:p>
    <w:p w14:paraId="378FA70C" w14:textId="77777777" w:rsidR="009A310B" w:rsidRPr="00B41ECA" w:rsidRDefault="0035749A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 w:rsidRPr="00935DB3">
        <w:rPr>
          <w:color w:val="212121"/>
          <w:sz w:val="22"/>
          <w:szCs w:val="22"/>
        </w:rPr>
        <w:t xml:space="preserve">В целях уменьшения ширины запрещенной зоны </w:t>
      </w:r>
      <w:r w:rsidR="00A33982" w:rsidRPr="00935DB3">
        <w:rPr>
          <w:color w:val="212121"/>
          <w:sz w:val="22"/>
          <w:szCs w:val="22"/>
        </w:rPr>
        <w:t xml:space="preserve">полимеров получен селеновый аналог - </w:t>
      </w:r>
      <w:r w:rsidRPr="00935DB3">
        <w:rPr>
          <w:color w:val="212121"/>
          <w:sz w:val="22"/>
          <w:szCs w:val="22"/>
        </w:rPr>
        <w:t>3,4-этилендиоксиселенофе</w:t>
      </w:r>
      <w:r w:rsidR="00A33982" w:rsidRPr="00935DB3">
        <w:rPr>
          <w:color w:val="212121"/>
          <w:sz w:val="22"/>
          <w:szCs w:val="22"/>
        </w:rPr>
        <w:t>н</w:t>
      </w:r>
      <w:r w:rsidRPr="00935DB3">
        <w:rPr>
          <w:color w:val="212121"/>
          <w:sz w:val="22"/>
          <w:szCs w:val="22"/>
        </w:rPr>
        <w:t xml:space="preserve"> (</w:t>
      </w:r>
      <w:r w:rsidRPr="00935DB3">
        <w:rPr>
          <w:color w:val="212121"/>
          <w:sz w:val="22"/>
          <w:szCs w:val="22"/>
          <w:lang w:val="en-US"/>
        </w:rPr>
        <w:t>EDOS</w:t>
      </w:r>
      <w:r w:rsidRPr="00935DB3">
        <w:rPr>
          <w:color w:val="212121"/>
          <w:sz w:val="22"/>
          <w:szCs w:val="22"/>
        </w:rPr>
        <w:t xml:space="preserve">) </w:t>
      </w:r>
      <w:r w:rsidR="00BF67BC">
        <w:rPr>
          <w:b/>
          <w:bCs/>
          <w:color w:val="212121"/>
          <w:sz w:val="22"/>
          <w:szCs w:val="22"/>
        </w:rPr>
        <w:t>55</w:t>
      </w:r>
      <w:r w:rsidR="00A33982" w:rsidRPr="00935DB3">
        <w:rPr>
          <w:color w:val="212121"/>
          <w:sz w:val="22"/>
          <w:szCs w:val="22"/>
        </w:rPr>
        <w:t xml:space="preserve"> </w:t>
      </w:r>
      <w:r w:rsidR="00D9726D" w:rsidRPr="00935DB3">
        <w:rPr>
          <w:sz w:val="22"/>
          <w:szCs w:val="22"/>
        </w:rPr>
        <w:t>[</w:t>
      </w:r>
      <w:r w:rsidR="00B41ECA">
        <w:rPr>
          <w:sz w:val="22"/>
          <w:szCs w:val="22"/>
        </w:rPr>
        <w:t>32</w:t>
      </w:r>
      <w:r w:rsidR="00D9726D" w:rsidRPr="00B41ECA">
        <w:rPr>
          <w:color w:val="212121"/>
          <w:sz w:val="22"/>
          <w:szCs w:val="22"/>
        </w:rPr>
        <w:t xml:space="preserve">] </w:t>
      </w:r>
      <w:r w:rsidR="00D9726D">
        <w:rPr>
          <w:color w:val="212121"/>
          <w:sz w:val="22"/>
          <w:szCs w:val="22"/>
        </w:rPr>
        <w:t>и</w:t>
      </w:r>
      <w:r w:rsidR="00D9726D" w:rsidRPr="00B41ECA">
        <w:rPr>
          <w:color w:val="212121"/>
          <w:sz w:val="22"/>
          <w:szCs w:val="22"/>
        </w:rPr>
        <w:t xml:space="preserve"> 3,4-</w:t>
      </w:r>
      <w:r w:rsidR="00D9726D" w:rsidRPr="00D9726D">
        <w:rPr>
          <w:color w:val="212121"/>
          <w:sz w:val="22"/>
          <w:szCs w:val="22"/>
        </w:rPr>
        <w:t>этилендитиоселенофен</w:t>
      </w:r>
      <w:r w:rsidR="00D9726D" w:rsidRPr="00B41ECA">
        <w:rPr>
          <w:color w:val="212121"/>
          <w:sz w:val="22"/>
          <w:szCs w:val="22"/>
        </w:rPr>
        <w:t xml:space="preserve"> (</w:t>
      </w:r>
      <w:r w:rsidR="00D9726D">
        <w:rPr>
          <w:color w:val="212121"/>
          <w:sz w:val="22"/>
          <w:szCs w:val="22"/>
          <w:lang w:val="en-US"/>
        </w:rPr>
        <w:t>EDTS</w:t>
      </w:r>
      <w:r w:rsidR="00D9726D" w:rsidRPr="00B41ECA">
        <w:rPr>
          <w:color w:val="212121"/>
          <w:sz w:val="22"/>
          <w:szCs w:val="22"/>
        </w:rPr>
        <w:t>)</w:t>
      </w:r>
      <w:r w:rsidR="00BF67BC" w:rsidRPr="00B41ECA">
        <w:rPr>
          <w:color w:val="212121"/>
          <w:sz w:val="22"/>
          <w:szCs w:val="22"/>
        </w:rPr>
        <w:t xml:space="preserve"> </w:t>
      </w:r>
      <w:r w:rsidR="00BF67BC" w:rsidRPr="00B41ECA">
        <w:rPr>
          <w:b/>
          <w:bCs/>
          <w:color w:val="212121"/>
          <w:sz w:val="22"/>
          <w:szCs w:val="22"/>
        </w:rPr>
        <w:t xml:space="preserve">56 </w:t>
      </w:r>
      <w:r w:rsidR="00BF67BC" w:rsidRPr="00B41ECA">
        <w:rPr>
          <w:color w:val="212121"/>
          <w:sz w:val="22"/>
          <w:szCs w:val="22"/>
        </w:rPr>
        <w:t>[</w:t>
      </w:r>
      <w:r w:rsidR="00B41ECA" w:rsidRPr="00B41ECA">
        <w:rPr>
          <w:color w:val="212121"/>
          <w:sz w:val="22"/>
          <w:szCs w:val="22"/>
        </w:rPr>
        <w:t>33</w:t>
      </w:r>
      <w:r w:rsidR="00BF67BC" w:rsidRPr="00B41ECA">
        <w:rPr>
          <w:color w:val="212121"/>
          <w:sz w:val="22"/>
          <w:szCs w:val="22"/>
        </w:rPr>
        <w:t>]</w:t>
      </w:r>
      <w:r w:rsidR="00A33982" w:rsidRPr="00B41ECA">
        <w:rPr>
          <w:color w:val="212121"/>
          <w:sz w:val="22"/>
          <w:szCs w:val="22"/>
        </w:rPr>
        <w:t xml:space="preserve"> (</w:t>
      </w:r>
      <w:r w:rsidR="00A33982" w:rsidRPr="00935DB3">
        <w:rPr>
          <w:color w:val="212121"/>
          <w:sz w:val="22"/>
          <w:szCs w:val="22"/>
        </w:rPr>
        <w:t>схема</w:t>
      </w:r>
      <w:r w:rsidR="00A33982" w:rsidRPr="00B41ECA">
        <w:rPr>
          <w:color w:val="212121"/>
          <w:sz w:val="22"/>
          <w:szCs w:val="22"/>
        </w:rPr>
        <w:t xml:space="preserve"> 1</w:t>
      </w:r>
      <w:r w:rsidR="00D9726D" w:rsidRPr="00B41ECA">
        <w:rPr>
          <w:color w:val="212121"/>
          <w:sz w:val="22"/>
          <w:szCs w:val="22"/>
        </w:rPr>
        <w:t>9</w:t>
      </w:r>
      <w:r w:rsidR="00A33982" w:rsidRPr="00B41ECA">
        <w:rPr>
          <w:color w:val="212121"/>
          <w:sz w:val="22"/>
          <w:szCs w:val="22"/>
        </w:rPr>
        <w:t>)</w:t>
      </w:r>
      <w:r w:rsidR="00B41ECA" w:rsidRPr="00B41ECA">
        <w:rPr>
          <w:color w:val="212121"/>
          <w:sz w:val="22"/>
          <w:szCs w:val="22"/>
        </w:rPr>
        <w:t>.</w:t>
      </w:r>
      <w:r w:rsidR="00A33982" w:rsidRPr="00B41ECA">
        <w:rPr>
          <w:color w:val="212121"/>
          <w:sz w:val="22"/>
          <w:szCs w:val="22"/>
        </w:rPr>
        <w:t xml:space="preserve"> </w:t>
      </w:r>
    </w:p>
    <w:p w14:paraId="1D085925" w14:textId="77777777" w:rsidR="00A33982" w:rsidRPr="00C67937" w:rsidRDefault="00C34004" w:rsidP="00F02598">
      <w:pPr>
        <w:spacing w:line="360" w:lineRule="auto"/>
        <w:ind w:firstLine="709"/>
        <w:jc w:val="center"/>
        <w:rPr>
          <w:color w:val="212121"/>
          <w:sz w:val="22"/>
          <w:szCs w:val="22"/>
        </w:rPr>
      </w:pPr>
      <w:r>
        <w:object w:dxaOrig="7162" w:dyaOrig="1530" w14:anchorId="1A4D4794">
          <v:shape id="_x0000_i1046" type="#_x0000_t75" style="width:358pt;height:77pt" o:ole="">
            <v:imagedata r:id="rId50" o:title=""/>
          </v:shape>
          <o:OLEObject Type="Embed" ProgID="ChemDraw.Document.6.0" ShapeID="_x0000_i1046" DrawAspect="Content" ObjectID="_1661184080" r:id="rId51"/>
        </w:object>
      </w:r>
      <w:r w:rsidR="00BF67BC" w:rsidRPr="00C67937">
        <w:rPr>
          <w:noProof/>
          <w:color w:val="212121"/>
          <w:sz w:val="22"/>
          <w:szCs w:val="22"/>
        </w:rPr>
        <w:t xml:space="preserve"> </w:t>
      </w:r>
    </w:p>
    <w:p w14:paraId="6450957D" w14:textId="77777777" w:rsidR="00045145" w:rsidRPr="00C67937" w:rsidRDefault="00045145" w:rsidP="00F02598">
      <w:pPr>
        <w:spacing w:line="360" w:lineRule="auto"/>
        <w:ind w:firstLine="709"/>
        <w:jc w:val="center"/>
        <w:rPr>
          <w:b/>
          <w:color w:val="212121"/>
          <w:sz w:val="22"/>
          <w:szCs w:val="22"/>
        </w:rPr>
      </w:pPr>
      <w:r w:rsidRPr="00935DB3">
        <w:rPr>
          <w:b/>
          <w:color w:val="212121"/>
          <w:sz w:val="22"/>
          <w:szCs w:val="22"/>
        </w:rPr>
        <w:t>Схема</w:t>
      </w:r>
      <w:r w:rsidRPr="00C67937">
        <w:rPr>
          <w:b/>
          <w:color w:val="212121"/>
          <w:sz w:val="22"/>
          <w:szCs w:val="22"/>
        </w:rPr>
        <w:t xml:space="preserve"> 1</w:t>
      </w:r>
      <w:r w:rsidR="00D9726D" w:rsidRPr="00C67937">
        <w:rPr>
          <w:b/>
          <w:color w:val="212121"/>
          <w:sz w:val="22"/>
          <w:szCs w:val="22"/>
        </w:rPr>
        <w:t>9</w:t>
      </w:r>
    </w:p>
    <w:p w14:paraId="0283CD55" w14:textId="77777777" w:rsidR="00587E82" w:rsidRDefault="00C67937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Таким образом, </w:t>
      </w:r>
      <w:r w:rsidR="006F3DFE">
        <w:rPr>
          <w:color w:val="212121"/>
          <w:sz w:val="22"/>
          <w:szCs w:val="22"/>
        </w:rPr>
        <w:t xml:space="preserve">3,4-этилендилкситиофен и его аналоги, в первую очередь представляют интерес для получения соответствующих </w:t>
      </w:r>
      <w:r>
        <w:rPr>
          <w:color w:val="212121"/>
          <w:sz w:val="22"/>
          <w:szCs w:val="22"/>
        </w:rPr>
        <w:t>п</w:t>
      </w:r>
      <w:r w:rsidR="00597D4B" w:rsidRPr="00C67937">
        <w:rPr>
          <w:color w:val="212121"/>
          <w:sz w:val="22"/>
          <w:szCs w:val="22"/>
        </w:rPr>
        <w:t>оли(3,4-этилендиокситиофен</w:t>
      </w:r>
      <w:r w:rsidR="006F3DFE">
        <w:rPr>
          <w:color w:val="212121"/>
          <w:sz w:val="22"/>
          <w:szCs w:val="22"/>
        </w:rPr>
        <w:t>ов</w:t>
      </w:r>
      <w:r w:rsidR="00597D4B" w:rsidRPr="00C67937">
        <w:rPr>
          <w:color w:val="212121"/>
          <w:sz w:val="22"/>
          <w:szCs w:val="22"/>
        </w:rPr>
        <w:t>)</w:t>
      </w:r>
      <w:r w:rsidR="006F3DFE">
        <w:rPr>
          <w:color w:val="212121"/>
          <w:sz w:val="22"/>
          <w:szCs w:val="22"/>
        </w:rPr>
        <w:t>,</w:t>
      </w:r>
      <w:r w:rsidR="00597D4B" w:rsidRPr="00C67937">
        <w:rPr>
          <w:color w:val="212121"/>
          <w:sz w:val="22"/>
          <w:szCs w:val="22"/>
        </w:rPr>
        <w:t xml:space="preserve"> представляю</w:t>
      </w:r>
      <w:r w:rsidR="006F3DFE">
        <w:rPr>
          <w:color w:val="212121"/>
          <w:sz w:val="22"/>
          <w:szCs w:val="22"/>
        </w:rPr>
        <w:t>щих</w:t>
      </w:r>
      <w:r w:rsidR="00597D4B" w:rsidRPr="00C67937">
        <w:rPr>
          <w:color w:val="212121"/>
          <w:sz w:val="22"/>
          <w:szCs w:val="22"/>
        </w:rPr>
        <w:t xml:space="preserve"> собой проводящие </w:t>
      </w:r>
      <w:r>
        <w:rPr>
          <w:color w:val="212121"/>
          <w:sz w:val="22"/>
          <w:szCs w:val="22"/>
        </w:rPr>
        <w:t xml:space="preserve">полимеры с </w:t>
      </w:r>
      <w:r w:rsidR="00597D4B" w:rsidRPr="00C67937">
        <w:rPr>
          <w:color w:val="212121"/>
          <w:sz w:val="22"/>
          <w:szCs w:val="22"/>
        </w:rPr>
        <w:t xml:space="preserve">наибольшими перспективами в области </w:t>
      </w:r>
      <w:r>
        <w:rPr>
          <w:color w:val="212121"/>
          <w:sz w:val="22"/>
          <w:szCs w:val="22"/>
        </w:rPr>
        <w:t>органической э</w:t>
      </w:r>
      <w:r w:rsidR="00597D4B" w:rsidRPr="00C67937">
        <w:rPr>
          <w:color w:val="212121"/>
          <w:sz w:val="22"/>
          <w:szCs w:val="22"/>
        </w:rPr>
        <w:t>лектроники</w:t>
      </w:r>
      <w:r>
        <w:rPr>
          <w:color w:val="212121"/>
          <w:sz w:val="22"/>
          <w:szCs w:val="22"/>
        </w:rPr>
        <w:t>,</w:t>
      </w:r>
      <w:r w:rsidR="00597D4B" w:rsidRPr="00C67937">
        <w:rPr>
          <w:color w:val="212121"/>
          <w:sz w:val="22"/>
          <w:szCs w:val="22"/>
        </w:rPr>
        <w:t xml:space="preserve"> благодаря сочетанию их характеристик</w:t>
      </w:r>
      <w:r>
        <w:rPr>
          <w:color w:val="212121"/>
          <w:sz w:val="22"/>
          <w:szCs w:val="22"/>
        </w:rPr>
        <w:t xml:space="preserve">, таких как </w:t>
      </w:r>
      <w:r w:rsidR="00597D4B" w:rsidRPr="00C67937">
        <w:rPr>
          <w:color w:val="212121"/>
          <w:sz w:val="22"/>
          <w:szCs w:val="22"/>
        </w:rPr>
        <w:t xml:space="preserve">проводимость, стабильность, прозрачность и </w:t>
      </w:r>
      <w:proofErr w:type="spellStart"/>
      <w:r w:rsidR="00597D4B" w:rsidRPr="00C67937">
        <w:rPr>
          <w:color w:val="212121"/>
          <w:sz w:val="22"/>
          <w:szCs w:val="22"/>
        </w:rPr>
        <w:t>биосовместимость</w:t>
      </w:r>
      <w:proofErr w:type="spellEnd"/>
      <w:r w:rsidR="00597D4B" w:rsidRPr="00C67937">
        <w:rPr>
          <w:color w:val="212121"/>
          <w:sz w:val="22"/>
          <w:szCs w:val="22"/>
        </w:rPr>
        <w:t xml:space="preserve">. </w:t>
      </w:r>
      <w:r>
        <w:rPr>
          <w:color w:val="212121"/>
          <w:sz w:val="22"/>
          <w:szCs w:val="22"/>
          <w:lang w:val="en-US"/>
        </w:rPr>
        <w:t>PEDOT</w:t>
      </w:r>
      <w:r w:rsidR="006F3DFE">
        <w:rPr>
          <w:color w:val="212121"/>
          <w:sz w:val="22"/>
          <w:szCs w:val="22"/>
        </w:rPr>
        <w:t>,</w:t>
      </w:r>
      <w:r w:rsidRPr="00C67937">
        <w:rPr>
          <w:color w:val="212121"/>
          <w:sz w:val="22"/>
          <w:szCs w:val="22"/>
        </w:rPr>
        <w:t xml:space="preserve"> стабилизированный </w:t>
      </w:r>
      <w:proofErr w:type="spellStart"/>
      <w:r w:rsidRPr="00C67937">
        <w:rPr>
          <w:color w:val="212121"/>
          <w:sz w:val="22"/>
          <w:szCs w:val="22"/>
        </w:rPr>
        <w:t>полистиролсульфонат</w:t>
      </w:r>
      <w:r w:rsidR="006F3DFE">
        <w:rPr>
          <w:color w:val="212121"/>
          <w:sz w:val="22"/>
          <w:szCs w:val="22"/>
        </w:rPr>
        <w:t>ами</w:t>
      </w:r>
      <w:proofErr w:type="spellEnd"/>
      <w:r w:rsidRPr="00C67937">
        <w:rPr>
          <w:color w:val="212121"/>
          <w:sz w:val="22"/>
          <w:szCs w:val="22"/>
        </w:rPr>
        <w:t xml:space="preserve"> (PEDOT: PSS)</w:t>
      </w:r>
      <w:r w:rsidR="006F3DFE">
        <w:rPr>
          <w:color w:val="212121"/>
          <w:sz w:val="22"/>
          <w:szCs w:val="22"/>
        </w:rPr>
        <w:t>,</w:t>
      </w:r>
      <w:r w:rsidRPr="00C67937">
        <w:rPr>
          <w:color w:val="212121"/>
          <w:sz w:val="22"/>
          <w:szCs w:val="22"/>
        </w:rPr>
        <w:t xml:space="preserve"> </w:t>
      </w:r>
      <w:r w:rsidR="006F3DFE">
        <w:rPr>
          <w:color w:val="212121"/>
          <w:sz w:val="22"/>
          <w:szCs w:val="22"/>
        </w:rPr>
        <w:t xml:space="preserve">считается </w:t>
      </w:r>
      <w:r>
        <w:rPr>
          <w:color w:val="212121"/>
          <w:sz w:val="22"/>
          <w:szCs w:val="22"/>
        </w:rPr>
        <w:t>«</w:t>
      </w:r>
      <w:r w:rsidRPr="00C67937">
        <w:rPr>
          <w:color w:val="212121"/>
          <w:sz w:val="22"/>
          <w:szCs w:val="22"/>
        </w:rPr>
        <w:t>рабочей лошадкой</w:t>
      </w:r>
      <w:r>
        <w:rPr>
          <w:color w:val="212121"/>
          <w:sz w:val="22"/>
          <w:szCs w:val="22"/>
        </w:rPr>
        <w:t>»</w:t>
      </w:r>
      <w:r w:rsidRPr="00C67937">
        <w:rPr>
          <w:color w:val="212121"/>
          <w:sz w:val="22"/>
          <w:szCs w:val="22"/>
        </w:rPr>
        <w:t xml:space="preserve"> органической электроники и </w:t>
      </w:r>
      <w:proofErr w:type="spellStart"/>
      <w:r w:rsidRPr="00C67937">
        <w:rPr>
          <w:color w:val="212121"/>
          <w:sz w:val="22"/>
          <w:szCs w:val="22"/>
        </w:rPr>
        <w:t>биоэлектроники</w:t>
      </w:r>
      <w:proofErr w:type="spellEnd"/>
      <w:r w:rsidRPr="00C67937">
        <w:rPr>
          <w:color w:val="212121"/>
          <w:sz w:val="22"/>
          <w:szCs w:val="22"/>
        </w:rPr>
        <w:t xml:space="preserve"> и одним из наиболее важных проводящих полимеров</w:t>
      </w:r>
      <w:r w:rsidR="00B41ECA" w:rsidRPr="00B41ECA">
        <w:rPr>
          <w:color w:val="212121"/>
          <w:sz w:val="22"/>
          <w:szCs w:val="22"/>
        </w:rPr>
        <w:t xml:space="preserve"> [34]</w:t>
      </w:r>
      <w:r w:rsidRPr="00C67937">
        <w:rPr>
          <w:color w:val="212121"/>
          <w:sz w:val="22"/>
          <w:szCs w:val="22"/>
        </w:rPr>
        <w:t>.</w:t>
      </w:r>
      <w:r>
        <w:rPr>
          <w:color w:val="212121"/>
          <w:sz w:val="22"/>
          <w:szCs w:val="22"/>
        </w:rPr>
        <w:t xml:space="preserve"> </w:t>
      </w:r>
      <w:r w:rsidR="006F3DFE">
        <w:rPr>
          <w:color w:val="212121"/>
          <w:sz w:val="22"/>
          <w:szCs w:val="22"/>
        </w:rPr>
        <w:t>Тем не менее</w:t>
      </w:r>
      <w:r w:rsidR="001D267B">
        <w:rPr>
          <w:color w:val="212121"/>
          <w:sz w:val="22"/>
          <w:szCs w:val="22"/>
        </w:rPr>
        <w:t>,</w:t>
      </w:r>
      <w:r w:rsidR="006F3DFE">
        <w:rPr>
          <w:color w:val="212121"/>
          <w:sz w:val="22"/>
          <w:szCs w:val="22"/>
        </w:rPr>
        <w:t xml:space="preserve"> применение </w:t>
      </w:r>
      <w:r w:rsidR="001D267B">
        <w:rPr>
          <w:color w:val="212121"/>
          <w:sz w:val="22"/>
          <w:szCs w:val="22"/>
        </w:rPr>
        <w:t>PEDOT:</w:t>
      </w:r>
      <w:r w:rsidR="00597D4B" w:rsidRPr="00C67937">
        <w:rPr>
          <w:color w:val="212121"/>
          <w:sz w:val="22"/>
          <w:szCs w:val="22"/>
        </w:rPr>
        <w:t xml:space="preserve">PSS </w:t>
      </w:r>
      <w:r w:rsidR="001D267B">
        <w:rPr>
          <w:color w:val="212121"/>
          <w:sz w:val="22"/>
          <w:szCs w:val="22"/>
        </w:rPr>
        <w:t xml:space="preserve">и его аналогов </w:t>
      </w:r>
      <w:r w:rsidR="006F3DFE">
        <w:rPr>
          <w:color w:val="212121"/>
          <w:sz w:val="22"/>
          <w:szCs w:val="22"/>
        </w:rPr>
        <w:t>обладает</w:t>
      </w:r>
      <w:r>
        <w:rPr>
          <w:color w:val="212121"/>
          <w:sz w:val="22"/>
          <w:szCs w:val="22"/>
        </w:rPr>
        <w:t xml:space="preserve"> </w:t>
      </w:r>
      <w:r w:rsidR="006F3DFE">
        <w:rPr>
          <w:color w:val="212121"/>
          <w:sz w:val="22"/>
          <w:szCs w:val="22"/>
        </w:rPr>
        <w:t xml:space="preserve">некоторыми </w:t>
      </w:r>
      <w:r w:rsidR="00597D4B" w:rsidRPr="00C67937">
        <w:rPr>
          <w:color w:val="212121"/>
          <w:sz w:val="22"/>
          <w:szCs w:val="22"/>
        </w:rPr>
        <w:t>ограничения</w:t>
      </w:r>
      <w:r w:rsidR="006F3DFE">
        <w:rPr>
          <w:color w:val="212121"/>
          <w:sz w:val="22"/>
          <w:szCs w:val="22"/>
        </w:rPr>
        <w:t>ми</w:t>
      </w:r>
      <w:r w:rsidR="00597D4B" w:rsidRPr="00C67937">
        <w:rPr>
          <w:color w:val="212121"/>
          <w:sz w:val="22"/>
          <w:szCs w:val="22"/>
        </w:rPr>
        <w:t>, связанны</w:t>
      </w:r>
      <w:r w:rsidR="006F3DFE">
        <w:rPr>
          <w:color w:val="212121"/>
          <w:sz w:val="22"/>
          <w:szCs w:val="22"/>
        </w:rPr>
        <w:t>ми</w:t>
      </w:r>
      <w:r w:rsidR="00AB6E51">
        <w:rPr>
          <w:color w:val="212121"/>
          <w:sz w:val="22"/>
          <w:szCs w:val="22"/>
        </w:rPr>
        <w:t xml:space="preserve"> с </w:t>
      </w:r>
      <w:r w:rsidR="001D267B">
        <w:rPr>
          <w:color w:val="212121"/>
          <w:sz w:val="22"/>
          <w:szCs w:val="22"/>
        </w:rPr>
        <w:t>их</w:t>
      </w:r>
      <w:r w:rsidR="00AB6E51">
        <w:rPr>
          <w:color w:val="212121"/>
          <w:sz w:val="22"/>
          <w:szCs w:val="22"/>
        </w:rPr>
        <w:t xml:space="preserve"> низкой </w:t>
      </w:r>
      <w:r w:rsidR="001D267B">
        <w:rPr>
          <w:color w:val="212121"/>
          <w:sz w:val="22"/>
          <w:szCs w:val="22"/>
        </w:rPr>
        <w:t xml:space="preserve">способностью к </w:t>
      </w:r>
      <w:proofErr w:type="spellStart"/>
      <w:r w:rsidR="001D267B">
        <w:rPr>
          <w:color w:val="212121"/>
          <w:sz w:val="22"/>
          <w:szCs w:val="22"/>
        </w:rPr>
        <w:t>биофункционализации</w:t>
      </w:r>
      <w:proofErr w:type="spellEnd"/>
      <w:r w:rsidR="001D267B">
        <w:rPr>
          <w:color w:val="212121"/>
          <w:sz w:val="22"/>
          <w:szCs w:val="22"/>
        </w:rPr>
        <w:t xml:space="preserve">. Замещенные </w:t>
      </w:r>
      <w:r w:rsidR="001D267B">
        <w:rPr>
          <w:color w:val="212121"/>
          <w:sz w:val="22"/>
          <w:szCs w:val="22"/>
          <w:lang w:val="en-US"/>
        </w:rPr>
        <w:t>EDOT</w:t>
      </w:r>
      <w:r w:rsidR="001D267B" w:rsidRPr="001D267B">
        <w:rPr>
          <w:color w:val="212121"/>
          <w:sz w:val="22"/>
          <w:szCs w:val="22"/>
        </w:rPr>
        <w:t xml:space="preserve"> </w:t>
      </w:r>
      <w:r w:rsidR="001D267B">
        <w:rPr>
          <w:color w:val="212121"/>
          <w:sz w:val="22"/>
          <w:szCs w:val="22"/>
        </w:rPr>
        <w:t xml:space="preserve">и </w:t>
      </w:r>
      <w:r w:rsidR="001D267B">
        <w:rPr>
          <w:color w:val="212121"/>
          <w:sz w:val="22"/>
          <w:szCs w:val="22"/>
          <w:lang w:val="en-US"/>
        </w:rPr>
        <w:t>PEDOT</w:t>
      </w:r>
      <w:r w:rsidR="001D267B">
        <w:rPr>
          <w:color w:val="212121"/>
          <w:sz w:val="22"/>
          <w:szCs w:val="22"/>
        </w:rPr>
        <w:t xml:space="preserve">, полученные в настоящее время, трудно модифицировать для придания им </w:t>
      </w:r>
      <w:proofErr w:type="spellStart"/>
      <w:r w:rsidR="001D267B">
        <w:rPr>
          <w:color w:val="212121"/>
          <w:sz w:val="22"/>
          <w:szCs w:val="22"/>
        </w:rPr>
        <w:t>биосовместимости</w:t>
      </w:r>
      <w:proofErr w:type="spellEnd"/>
      <w:r w:rsidR="001D267B">
        <w:rPr>
          <w:color w:val="212121"/>
          <w:sz w:val="22"/>
          <w:szCs w:val="22"/>
        </w:rPr>
        <w:t xml:space="preserve"> с живыми средами. </w:t>
      </w:r>
      <w:r w:rsidR="00597D4B" w:rsidRPr="00C67937">
        <w:rPr>
          <w:color w:val="212121"/>
          <w:sz w:val="22"/>
          <w:szCs w:val="22"/>
        </w:rPr>
        <w:t xml:space="preserve">В </w:t>
      </w:r>
      <w:r>
        <w:rPr>
          <w:color w:val="212121"/>
          <w:sz w:val="22"/>
          <w:szCs w:val="22"/>
        </w:rPr>
        <w:t>связи с этим</w:t>
      </w:r>
      <w:r w:rsidR="00587E82">
        <w:rPr>
          <w:color w:val="212121"/>
          <w:sz w:val="22"/>
          <w:szCs w:val="22"/>
        </w:rPr>
        <w:t xml:space="preserve">, </w:t>
      </w:r>
      <w:r w:rsidR="006F3DFE">
        <w:rPr>
          <w:color w:val="212121"/>
          <w:sz w:val="22"/>
          <w:szCs w:val="22"/>
        </w:rPr>
        <w:t xml:space="preserve">синтез </w:t>
      </w:r>
      <w:r w:rsidR="001D267B">
        <w:rPr>
          <w:color w:val="212121"/>
          <w:sz w:val="22"/>
          <w:szCs w:val="22"/>
        </w:rPr>
        <w:t xml:space="preserve">и исследование </w:t>
      </w:r>
      <w:r w:rsidR="006F3DFE">
        <w:rPr>
          <w:color w:val="212121"/>
          <w:sz w:val="22"/>
          <w:szCs w:val="22"/>
        </w:rPr>
        <w:t xml:space="preserve">мономеров </w:t>
      </w:r>
      <w:r w:rsidR="006F3DFE">
        <w:rPr>
          <w:color w:val="212121"/>
          <w:sz w:val="22"/>
          <w:szCs w:val="22"/>
        </w:rPr>
        <w:noBreakHyphen/>
        <w:t xml:space="preserve"> замещенных аналогов 3,4-этилендилкситиофена (</w:t>
      </w:r>
      <w:r w:rsidR="006F3DFE">
        <w:rPr>
          <w:color w:val="212121"/>
          <w:sz w:val="22"/>
          <w:szCs w:val="22"/>
          <w:lang w:val="en-US"/>
        </w:rPr>
        <w:t>EDOT</w:t>
      </w:r>
      <w:r w:rsidR="006F3DFE">
        <w:rPr>
          <w:color w:val="212121"/>
          <w:sz w:val="22"/>
          <w:szCs w:val="22"/>
        </w:rPr>
        <w:t>) представляет важную задачу, так как изменения свойст</w:t>
      </w:r>
      <w:r w:rsidR="00587E82">
        <w:rPr>
          <w:color w:val="212121"/>
          <w:sz w:val="22"/>
          <w:szCs w:val="22"/>
        </w:rPr>
        <w:t>в</w:t>
      </w:r>
      <w:r w:rsidR="006F3DFE">
        <w:rPr>
          <w:color w:val="212121"/>
          <w:sz w:val="22"/>
          <w:szCs w:val="22"/>
        </w:rPr>
        <w:t xml:space="preserve"> мономеров закономерно меняет свойства полимеров </w:t>
      </w:r>
      <w:r w:rsidR="001D267B">
        <w:rPr>
          <w:color w:val="212121"/>
          <w:sz w:val="22"/>
          <w:szCs w:val="22"/>
        </w:rPr>
        <w:t>и</w:t>
      </w:r>
      <w:r w:rsidR="006F3DFE">
        <w:rPr>
          <w:color w:val="212121"/>
          <w:sz w:val="22"/>
          <w:szCs w:val="22"/>
        </w:rPr>
        <w:t xml:space="preserve"> сополимеров, получаемых на их основе.</w:t>
      </w:r>
      <w:r w:rsidR="00587E82">
        <w:rPr>
          <w:color w:val="212121"/>
          <w:sz w:val="22"/>
          <w:szCs w:val="22"/>
        </w:rPr>
        <w:t xml:space="preserve"> </w:t>
      </w:r>
    </w:p>
    <w:p w14:paraId="1568DF18" w14:textId="77777777" w:rsidR="004B3464" w:rsidRDefault="004B3464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73434B73" w14:textId="77777777" w:rsidR="00F02598" w:rsidRDefault="00ED42B1" w:rsidP="00F02598">
      <w:pPr>
        <w:spacing w:line="360" w:lineRule="auto"/>
        <w:ind w:firstLine="709"/>
        <w:jc w:val="both"/>
        <w:rPr>
          <w:i/>
        </w:rPr>
      </w:pPr>
      <w:r>
        <w:rPr>
          <w:i/>
        </w:rPr>
        <w:t>Работа</w:t>
      </w:r>
      <w:r w:rsidR="004B3464">
        <w:rPr>
          <w:i/>
        </w:rPr>
        <w:t xml:space="preserve"> выполнен</w:t>
      </w:r>
      <w:r>
        <w:rPr>
          <w:i/>
        </w:rPr>
        <w:t>а</w:t>
      </w:r>
      <w:r w:rsidR="004B3464">
        <w:rPr>
          <w:i/>
        </w:rPr>
        <w:t xml:space="preserve"> при финансовой поддержке Правительства Пермского края</w:t>
      </w:r>
    </w:p>
    <w:p w14:paraId="77B2604D" w14:textId="77777777" w:rsidR="004B3464" w:rsidRPr="00587E82" w:rsidRDefault="004B3464" w:rsidP="00F02598">
      <w:pPr>
        <w:spacing w:line="360" w:lineRule="auto"/>
        <w:ind w:firstLine="709"/>
        <w:jc w:val="both"/>
        <w:rPr>
          <w:color w:val="212121"/>
          <w:sz w:val="22"/>
          <w:szCs w:val="22"/>
        </w:rPr>
      </w:pPr>
    </w:p>
    <w:p w14:paraId="11256EF9" w14:textId="77777777" w:rsidR="0087718F" w:rsidRPr="001077F6" w:rsidRDefault="00F02598" w:rsidP="00F02598">
      <w:pPr>
        <w:spacing w:line="360" w:lineRule="auto"/>
        <w:jc w:val="center"/>
        <w:rPr>
          <w:b/>
          <w:bCs/>
          <w:sz w:val="22"/>
          <w:szCs w:val="22"/>
        </w:rPr>
      </w:pPr>
      <w:r w:rsidRPr="001077F6">
        <w:rPr>
          <w:b/>
          <w:bCs/>
          <w:sz w:val="22"/>
          <w:szCs w:val="22"/>
        </w:rPr>
        <w:t>Библиографический список</w:t>
      </w:r>
    </w:p>
    <w:p w14:paraId="641F09D1" w14:textId="77777777" w:rsidR="00F02598" w:rsidRPr="001077F6" w:rsidRDefault="00543AB5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000000" w:themeColor="text1"/>
          <w:lang w:val="en-US"/>
        </w:rPr>
        <w:t>Guha</w:t>
      </w:r>
      <w:r w:rsidR="001077F6" w:rsidRPr="009B576E">
        <w:rPr>
          <w:rFonts w:ascii="Times New Roman" w:hAnsi="Times New Roman"/>
          <w:i/>
          <w:iCs/>
          <w:color w:val="000000" w:themeColor="text1"/>
          <w:lang w:val="en-US"/>
        </w:rPr>
        <w:t xml:space="preserve"> P. C., </w:t>
      </w:r>
      <w:proofErr w:type="spellStart"/>
      <w:r w:rsidR="001077F6" w:rsidRPr="009B576E">
        <w:rPr>
          <w:rFonts w:ascii="Times New Roman" w:hAnsi="Times New Roman"/>
          <w:i/>
          <w:iCs/>
          <w:color w:val="000000" w:themeColor="text1"/>
          <w:lang w:val="en-US"/>
        </w:rPr>
        <w:t>Iyer</w:t>
      </w:r>
      <w:proofErr w:type="spellEnd"/>
      <w:r w:rsidR="001077F6" w:rsidRPr="009B576E">
        <w:rPr>
          <w:rFonts w:ascii="Times New Roman" w:hAnsi="Times New Roman"/>
          <w:i/>
          <w:iCs/>
          <w:color w:val="000000" w:themeColor="text1"/>
          <w:lang w:val="en-US"/>
        </w:rPr>
        <w:t xml:space="preserve"> B. H.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 xml:space="preserve"> Attempt towards the synthesis of ca</w:t>
      </w:r>
      <w:r w:rsidR="00D0298B">
        <w:rPr>
          <w:rFonts w:ascii="Times New Roman" w:hAnsi="Times New Roman"/>
          <w:color w:val="000000" w:themeColor="text1"/>
          <w:lang w:val="en-US"/>
        </w:rPr>
        <w:t>n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>tharidin</w:t>
      </w:r>
      <w:r w:rsidR="009B576E" w:rsidRPr="009B576E">
        <w:rPr>
          <w:rFonts w:ascii="Times New Roman" w:hAnsi="Times New Roman"/>
          <w:color w:val="000000" w:themeColor="text1"/>
          <w:lang w:val="en-US"/>
        </w:rPr>
        <w:t>//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 xml:space="preserve"> </w:t>
      </w:r>
      <w:r w:rsidR="002856C1" w:rsidRPr="009B576E">
        <w:rPr>
          <w:rFonts w:ascii="Times New Roman" w:hAnsi="Times New Roman"/>
          <w:color w:val="000000" w:themeColor="text1"/>
          <w:lang w:val="en-US"/>
        </w:rPr>
        <w:t>J</w:t>
      </w:r>
      <w:r w:rsidR="002856C1">
        <w:rPr>
          <w:rFonts w:ascii="Times New Roman" w:hAnsi="Times New Roman"/>
          <w:color w:val="000000" w:themeColor="text1"/>
          <w:lang w:val="en-US"/>
        </w:rPr>
        <w:t>ournal</w:t>
      </w:r>
      <w:r w:rsidR="00D0298B">
        <w:rPr>
          <w:rFonts w:ascii="Times New Roman" w:hAnsi="Times New Roman"/>
          <w:color w:val="000000" w:themeColor="text1"/>
          <w:lang w:val="en-US"/>
        </w:rPr>
        <w:t xml:space="preserve"> of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 xml:space="preserve"> </w:t>
      </w:r>
      <w:r w:rsidR="00D0298B">
        <w:rPr>
          <w:rFonts w:ascii="Times New Roman" w:hAnsi="Times New Roman"/>
          <w:color w:val="000000" w:themeColor="text1"/>
          <w:lang w:val="en-US"/>
        </w:rPr>
        <w:t>Indian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 xml:space="preserve"> </w:t>
      </w:r>
      <w:r w:rsidR="00D0298B">
        <w:rPr>
          <w:rFonts w:ascii="Times New Roman" w:hAnsi="Times New Roman"/>
          <w:color w:val="000000" w:themeColor="text1"/>
          <w:lang w:val="en-US"/>
        </w:rPr>
        <w:t>Institute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 xml:space="preserve"> </w:t>
      </w:r>
      <w:r w:rsidR="00D0298B">
        <w:rPr>
          <w:rFonts w:ascii="Times New Roman" w:hAnsi="Times New Roman"/>
          <w:color w:val="000000" w:themeColor="text1"/>
          <w:lang w:val="en-US"/>
        </w:rPr>
        <w:t>of Sc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>i</w:t>
      </w:r>
      <w:r w:rsidR="00D0298B">
        <w:rPr>
          <w:rFonts w:ascii="Times New Roman" w:hAnsi="Times New Roman"/>
          <w:color w:val="000000" w:themeColor="text1"/>
          <w:lang w:val="en-US"/>
        </w:rPr>
        <w:t>ence</w:t>
      </w:r>
      <w:r w:rsidR="001077F6" w:rsidRPr="009B576E">
        <w:rPr>
          <w:rFonts w:ascii="Times New Roman" w:hAnsi="Times New Roman"/>
          <w:color w:val="000000" w:themeColor="text1"/>
          <w:lang w:val="en-US"/>
        </w:rPr>
        <w:t>. 1938. V.21. P. 115-118.</w:t>
      </w:r>
    </w:p>
    <w:p w14:paraId="15C87C15" w14:textId="77777777" w:rsidR="001077F6" w:rsidRPr="009B576E" w:rsidRDefault="00543AB5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lang w:val="en-US"/>
        </w:rPr>
        <w:t>Turbiez</w:t>
      </w:r>
      <w:proofErr w:type="spellEnd"/>
      <w:r>
        <w:rPr>
          <w:rFonts w:ascii="Times New Roman" w:hAnsi="Times New Roman"/>
          <w:i/>
          <w:iCs/>
          <w:lang w:val="en-US"/>
        </w:rPr>
        <w:t xml:space="preserve"> M., Frère P., Allain M., </w:t>
      </w:r>
      <w:proofErr w:type="spellStart"/>
      <w:r>
        <w:rPr>
          <w:rFonts w:ascii="Times New Roman" w:hAnsi="Times New Roman"/>
          <w:i/>
          <w:iCs/>
          <w:lang w:val="en-US"/>
        </w:rPr>
        <w:t>Videlot</w:t>
      </w:r>
      <w:proofErr w:type="spellEnd"/>
      <w:r>
        <w:rPr>
          <w:rFonts w:ascii="Times New Roman" w:hAnsi="Times New Roman"/>
          <w:i/>
          <w:iCs/>
          <w:lang w:val="en-US"/>
        </w:rPr>
        <w:t xml:space="preserve"> C., Ackermann J., </w:t>
      </w:r>
      <w:proofErr w:type="spellStart"/>
      <w:r>
        <w:rPr>
          <w:rFonts w:ascii="Times New Roman" w:hAnsi="Times New Roman"/>
          <w:i/>
          <w:iCs/>
          <w:lang w:val="en-US"/>
        </w:rPr>
        <w:t>Roncali</w:t>
      </w:r>
      <w:proofErr w:type="spellEnd"/>
      <w:r w:rsidR="001077F6" w:rsidRPr="009B576E">
        <w:rPr>
          <w:rFonts w:ascii="Times New Roman" w:hAnsi="Times New Roman"/>
          <w:i/>
          <w:iCs/>
          <w:lang w:val="en-US"/>
        </w:rPr>
        <w:t xml:space="preserve"> J.</w:t>
      </w:r>
      <w:r w:rsidR="001077F6" w:rsidRPr="009B576E">
        <w:rPr>
          <w:rFonts w:ascii="Times New Roman" w:hAnsi="Times New Roman"/>
          <w:lang w:val="en-US"/>
        </w:rPr>
        <w:t xml:space="preserve"> Design of Organic Semiconductors: Tuning the Electronic Properties of </w:t>
      </w:r>
      <w:r w:rsidR="001077F6" w:rsidRPr="009B576E">
        <w:rPr>
          <w:rFonts w:ascii="Times New Roman" w:hAnsi="Times New Roman"/>
        </w:rPr>
        <w:t>π</w:t>
      </w:r>
      <w:r w:rsidR="001077F6" w:rsidRPr="009B576E">
        <w:rPr>
          <w:rFonts w:ascii="Times New Roman" w:hAnsi="Times New Roman"/>
          <w:lang w:val="en-US"/>
        </w:rPr>
        <w:t>-Conjugated Oligothiophenes with the 3,4-</w:t>
      </w:r>
      <w:r w:rsidR="001077F6" w:rsidRPr="009B576E">
        <w:rPr>
          <w:rFonts w:ascii="Times New Roman" w:hAnsi="Times New Roman"/>
          <w:lang w:val="en-US"/>
        </w:rPr>
        <w:lastRenderedPageBreak/>
        <w:t>Ethylenedioxythiophene (EDOT) Building Block. Chemistry</w:t>
      </w:r>
      <w:r w:rsidR="009B576E" w:rsidRPr="009B576E">
        <w:rPr>
          <w:rFonts w:ascii="Times New Roman" w:hAnsi="Times New Roman"/>
          <w:lang w:val="en-US"/>
        </w:rPr>
        <w:t>//</w:t>
      </w:r>
      <w:r w:rsidR="001077F6" w:rsidRPr="009B576E">
        <w:rPr>
          <w:rFonts w:ascii="Times New Roman" w:hAnsi="Times New Roman"/>
          <w:lang w:val="en-US"/>
        </w:rPr>
        <w:t xml:space="preserve"> A European Journal</w:t>
      </w:r>
      <w:r w:rsidR="009B576E">
        <w:rPr>
          <w:rFonts w:ascii="Times New Roman" w:hAnsi="Times New Roman"/>
          <w:lang w:val="en-US"/>
        </w:rPr>
        <w:t>.</w:t>
      </w:r>
      <w:r w:rsidR="001077F6" w:rsidRPr="009B576E">
        <w:rPr>
          <w:rFonts w:ascii="Times New Roman" w:hAnsi="Times New Roman"/>
          <w:lang w:val="en-US"/>
        </w:rPr>
        <w:t xml:space="preserve"> 2005. V.11</w:t>
      </w:r>
      <w:r w:rsidR="00880424" w:rsidRPr="009B576E">
        <w:rPr>
          <w:rFonts w:ascii="Times New Roman" w:hAnsi="Times New Roman"/>
          <w:lang w:val="en-US"/>
        </w:rPr>
        <w:t>,</w:t>
      </w:r>
      <w:r w:rsidR="001077F6" w:rsidRPr="009B576E">
        <w:rPr>
          <w:rFonts w:ascii="Times New Roman" w:hAnsi="Times New Roman"/>
          <w:lang w:val="en-US"/>
        </w:rPr>
        <w:t xml:space="preserve"> №</w:t>
      </w:r>
      <w:r w:rsidR="00880424" w:rsidRPr="009B576E">
        <w:rPr>
          <w:rFonts w:ascii="Times New Roman" w:hAnsi="Times New Roman"/>
          <w:lang w:val="en-US"/>
        </w:rPr>
        <w:t xml:space="preserve"> </w:t>
      </w:r>
      <w:r w:rsidR="001077F6" w:rsidRPr="009B576E">
        <w:rPr>
          <w:rFonts w:ascii="Times New Roman" w:hAnsi="Times New Roman"/>
          <w:lang w:val="en-US"/>
        </w:rPr>
        <w:t>12</w:t>
      </w:r>
      <w:r w:rsidR="00880424" w:rsidRPr="009B576E">
        <w:rPr>
          <w:rFonts w:ascii="Times New Roman" w:hAnsi="Times New Roman"/>
          <w:lang w:val="en-US"/>
        </w:rPr>
        <w:t>.</w:t>
      </w:r>
      <w:r w:rsidR="001077F6" w:rsidRPr="009B576E">
        <w:rPr>
          <w:rFonts w:ascii="Times New Roman" w:hAnsi="Times New Roman"/>
          <w:lang w:val="en-US"/>
        </w:rPr>
        <w:t xml:space="preserve"> </w:t>
      </w:r>
      <w:r w:rsidR="00880424" w:rsidRPr="009B576E">
        <w:rPr>
          <w:rFonts w:ascii="Times New Roman" w:hAnsi="Times New Roman"/>
          <w:lang w:val="en-US"/>
        </w:rPr>
        <w:t xml:space="preserve">P. </w:t>
      </w:r>
      <w:r w:rsidR="001077F6" w:rsidRPr="009B576E">
        <w:rPr>
          <w:rFonts w:ascii="Times New Roman" w:hAnsi="Times New Roman"/>
          <w:lang w:val="en-US"/>
        </w:rPr>
        <w:t>3742–3752.</w:t>
      </w:r>
    </w:p>
    <w:p w14:paraId="474CED59" w14:textId="77777777" w:rsidR="001077F6" w:rsidRPr="001077F6" w:rsidRDefault="001077F6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9B576E">
        <w:rPr>
          <w:rFonts w:ascii="Times New Roman" w:hAnsi="Times New Roman"/>
          <w:i/>
          <w:iCs/>
          <w:lang w:val="en-US"/>
        </w:rPr>
        <w:t>Cansu</w:t>
      </w:r>
      <w:proofErr w:type="spellEnd"/>
      <w:r w:rsidRPr="009B576E">
        <w:rPr>
          <w:rFonts w:ascii="Times New Roman" w:hAnsi="Times New Roman"/>
          <w:i/>
          <w:iCs/>
          <w:lang w:val="en-US"/>
        </w:rPr>
        <w:t xml:space="preserve"> Ergun</w:t>
      </w:r>
      <w:r w:rsidR="00543AB5">
        <w:rPr>
          <w:rFonts w:ascii="Times New Roman" w:hAnsi="Times New Roman"/>
          <w:i/>
          <w:iCs/>
          <w:lang w:val="en-US"/>
        </w:rPr>
        <w:t xml:space="preserve"> E. G., Eroglu</w:t>
      </w:r>
      <w:r w:rsidRPr="009B576E">
        <w:rPr>
          <w:rFonts w:ascii="Times New Roman" w:hAnsi="Times New Roman"/>
          <w:i/>
          <w:iCs/>
          <w:lang w:val="en-US"/>
        </w:rPr>
        <w:t xml:space="preserve"> D. </w:t>
      </w:r>
      <w:r w:rsidRPr="009B576E">
        <w:rPr>
          <w:rFonts w:ascii="Times New Roman" w:hAnsi="Times New Roman"/>
          <w:lang w:val="en-US"/>
        </w:rPr>
        <w:t>An electrochemically and optically stable electrochromic polymer film based on EDOT and 1,2,3,4-tetrahydrophenazine</w:t>
      </w:r>
      <w:r w:rsidR="009B576E" w:rsidRPr="009B576E">
        <w:rPr>
          <w:rFonts w:ascii="Times New Roman" w:hAnsi="Times New Roman"/>
          <w:lang w:val="en-US"/>
        </w:rPr>
        <w:t xml:space="preserve">// </w:t>
      </w:r>
      <w:r w:rsidRPr="009B576E">
        <w:rPr>
          <w:rFonts w:ascii="Times New Roman" w:hAnsi="Times New Roman"/>
          <w:lang w:val="en-US"/>
        </w:rPr>
        <w:t xml:space="preserve">Organic Electronics, </w:t>
      </w:r>
      <w:r w:rsidR="009B576E" w:rsidRPr="009B576E">
        <w:rPr>
          <w:rFonts w:ascii="Times New Roman" w:hAnsi="Times New Roman"/>
          <w:lang w:val="en-US"/>
        </w:rPr>
        <w:t xml:space="preserve">2019. V. </w:t>
      </w:r>
      <w:r w:rsidRPr="009B576E">
        <w:rPr>
          <w:rFonts w:ascii="Times New Roman" w:hAnsi="Times New Roman"/>
          <w:lang w:val="en-US"/>
        </w:rPr>
        <w:t>75</w:t>
      </w:r>
      <w:r w:rsidR="009B576E">
        <w:rPr>
          <w:rFonts w:ascii="Times New Roman" w:hAnsi="Times New Roman"/>
          <w:lang w:val="en-US"/>
        </w:rPr>
        <w:t>. P.</w:t>
      </w:r>
      <w:r w:rsidRPr="009B576E">
        <w:rPr>
          <w:rFonts w:ascii="Times New Roman" w:hAnsi="Times New Roman"/>
          <w:lang w:val="en-US"/>
        </w:rPr>
        <w:t xml:space="preserve"> 105398. </w:t>
      </w:r>
    </w:p>
    <w:p w14:paraId="6D3A4041" w14:textId="77777777" w:rsidR="001077F6" w:rsidRPr="001077F6" w:rsidRDefault="00543AB5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>Liu F., Bai</w:t>
      </w:r>
      <w:r w:rsidR="001077F6" w:rsidRPr="009B576E">
        <w:rPr>
          <w:rFonts w:ascii="Times New Roman" w:hAnsi="Times New Roman"/>
          <w:i/>
          <w:iCs/>
          <w:lang w:val="en-US"/>
        </w:rPr>
        <w:t xml:space="preserve"> J., Yu</w:t>
      </w:r>
      <w:r w:rsidR="00FC48D3">
        <w:rPr>
          <w:rFonts w:ascii="Times New Roman" w:hAnsi="Times New Roman"/>
          <w:i/>
          <w:iCs/>
          <w:lang w:val="en-US"/>
        </w:rPr>
        <w:t xml:space="preserve"> G., Ma F., Hou Y., </w:t>
      </w:r>
      <w:proofErr w:type="spellStart"/>
      <w:r w:rsidR="00FC48D3">
        <w:rPr>
          <w:rFonts w:ascii="Times New Roman" w:hAnsi="Times New Roman"/>
          <w:i/>
          <w:iCs/>
          <w:lang w:val="en-US"/>
        </w:rPr>
        <w:t>Niu</w:t>
      </w:r>
      <w:proofErr w:type="spellEnd"/>
      <w:r w:rsidR="001077F6" w:rsidRPr="009B576E">
        <w:rPr>
          <w:rFonts w:ascii="Times New Roman" w:hAnsi="Times New Roman"/>
          <w:i/>
          <w:iCs/>
          <w:lang w:val="en-US"/>
        </w:rPr>
        <w:t xml:space="preserve"> H. </w:t>
      </w:r>
      <w:r w:rsidR="001077F6" w:rsidRPr="009B576E">
        <w:rPr>
          <w:rFonts w:ascii="Times New Roman" w:hAnsi="Times New Roman"/>
          <w:lang w:val="en-US"/>
        </w:rPr>
        <w:t xml:space="preserve">Synthesis, electrochromic properties and flash memory behaviors of novel D-A-D </w:t>
      </w:r>
      <w:proofErr w:type="spellStart"/>
      <w:r w:rsidR="001077F6" w:rsidRPr="009B576E">
        <w:rPr>
          <w:rFonts w:ascii="Times New Roman" w:hAnsi="Times New Roman"/>
          <w:lang w:val="en-US"/>
        </w:rPr>
        <w:t>polyazomethines</w:t>
      </w:r>
      <w:proofErr w:type="spellEnd"/>
      <w:r w:rsidR="001077F6" w:rsidRPr="009B576E">
        <w:rPr>
          <w:rFonts w:ascii="Times New Roman" w:hAnsi="Times New Roman"/>
          <w:lang w:val="en-US"/>
        </w:rPr>
        <w:t xml:space="preserve"> containing EDOT and thiophene units</w:t>
      </w:r>
      <w:r w:rsidR="009B576E" w:rsidRPr="009B576E">
        <w:rPr>
          <w:rFonts w:ascii="Times New Roman" w:hAnsi="Times New Roman"/>
          <w:lang w:val="en-US"/>
        </w:rPr>
        <w:t>//</w:t>
      </w:r>
      <w:r w:rsidR="001077F6" w:rsidRPr="009B576E">
        <w:rPr>
          <w:rFonts w:ascii="Times New Roman" w:hAnsi="Times New Roman"/>
          <w:lang w:val="en-US"/>
        </w:rPr>
        <w:t xml:space="preserve"> Organic Electronics </w:t>
      </w:r>
      <w:r w:rsidR="009B576E" w:rsidRPr="009B576E">
        <w:rPr>
          <w:rFonts w:ascii="Times New Roman" w:hAnsi="Times New Roman"/>
          <w:lang w:val="en-US"/>
        </w:rPr>
        <w:t>2019. P. 105538</w:t>
      </w:r>
      <w:r w:rsidR="009B576E">
        <w:rPr>
          <w:rFonts w:ascii="Times New Roman" w:hAnsi="Times New Roman"/>
          <w:lang w:val="en-US"/>
        </w:rPr>
        <w:t>.</w:t>
      </w:r>
    </w:p>
    <w:p w14:paraId="6EBFDE0B" w14:textId="77777777" w:rsidR="001077F6" w:rsidRPr="001077F6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>Hayashi S., Yamamoto S., Koizumi</w:t>
      </w:r>
      <w:r w:rsidR="001077F6" w:rsidRPr="009B576E">
        <w:rPr>
          <w:rFonts w:ascii="Times New Roman" w:hAnsi="Times New Roman"/>
          <w:i/>
          <w:iCs/>
          <w:lang w:val="en-US"/>
        </w:rPr>
        <w:t xml:space="preserve"> T.</w:t>
      </w:r>
      <w:r w:rsidR="001077F6" w:rsidRPr="009B576E">
        <w:rPr>
          <w:rFonts w:ascii="Times New Roman" w:hAnsi="Times New Roman"/>
          <w:lang w:val="en-US"/>
        </w:rPr>
        <w:t xml:space="preserve"> Effects of molecular weight on the optical and electrochemical properties of EDOT-based π-conjugated polymers</w:t>
      </w:r>
      <w:r w:rsidR="009B576E">
        <w:rPr>
          <w:rFonts w:ascii="Times New Roman" w:hAnsi="Times New Roman"/>
          <w:lang w:val="en-US"/>
        </w:rPr>
        <w:t xml:space="preserve">// </w:t>
      </w:r>
      <w:r w:rsidR="001077F6" w:rsidRPr="009B576E">
        <w:rPr>
          <w:rFonts w:ascii="Times New Roman" w:hAnsi="Times New Roman"/>
          <w:lang w:val="en-US"/>
        </w:rPr>
        <w:t>Scientific Reports</w:t>
      </w:r>
      <w:r w:rsidR="009B576E">
        <w:rPr>
          <w:rFonts w:ascii="Times New Roman" w:hAnsi="Times New Roman"/>
          <w:lang w:val="en-US"/>
        </w:rPr>
        <w:t xml:space="preserve">. </w:t>
      </w:r>
      <w:r w:rsidR="009B576E" w:rsidRPr="009B576E">
        <w:rPr>
          <w:rFonts w:ascii="Times New Roman" w:hAnsi="Times New Roman"/>
          <w:lang w:val="en-US"/>
        </w:rPr>
        <w:t xml:space="preserve">2017. V. </w:t>
      </w:r>
      <w:r w:rsidR="001077F6" w:rsidRPr="009B576E">
        <w:rPr>
          <w:rFonts w:ascii="Times New Roman" w:hAnsi="Times New Roman"/>
          <w:lang w:val="en-US"/>
        </w:rPr>
        <w:t>7</w:t>
      </w:r>
      <w:r w:rsidR="009B576E" w:rsidRPr="009B576E">
        <w:rPr>
          <w:rFonts w:ascii="Times New Roman" w:hAnsi="Times New Roman"/>
          <w:lang w:val="en-US"/>
        </w:rPr>
        <w:t xml:space="preserve">, № </w:t>
      </w:r>
      <w:r w:rsidR="001077F6" w:rsidRPr="009B576E">
        <w:rPr>
          <w:rFonts w:ascii="Times New Roman" w:hAnsi="Times New Roman"/>
          <w:lang w:val="en-US"/>
        </w:rPr>
        <w:t>1.</w:t>
      </w:r>
      <w:r w:rsidR="001077F6" w:rsidRPr="001077F6">
        <w:rPr>
          <w:rFonts w:ascii="Times New Roman" w:hAnsi="Times New Roman"/>
          <w:lang w:val="en-US"/>
        </w:rPr>
        <w:t xml:space="preserve"> </w:t>
      </w:r>
    </w:p>
    <w:p w14:paraId="51B64382" w14:textId="77777777" w:rsidR="001077F6" w:rsidRPr="001077F6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 xml:space="preserve">Hu B., Zhang X., Liu J., Chen X., Zhao J., </w:t>
      </w:r>
      <w:proofErr w:type="spellStart"/>
      <w:r>
        <w:rPr>
          <w:rFonts w:ascii="Times New Roman" w:hAnsi="Times New Roman"/>
          <w:i/>
          <w:iCs/>
          <w:lang w:val="en-US"/>
        </w:rPr>
        <w:t>Jin</w:t>
      </w:r>
      <w:proofErr w:type="spellEnd"/>
      <w:r w:rsidR="001077F6" w:rsidRPr="009B576E">
        <w:rPr>
          <w:rFonts w:ascii="Times New Roman" w:hAnsi="Times New Roman"/>
          <w:i/>
          <w:iCs/>
          <w:lang w:val="en-US"/>
        </w:rPr>
        <w:t xml:space="preserve"> L.</w:t>
      </w:r>
      <w:r w:rsidR="001077F6" w:rsidRPr="009B576E">
        <w:rPr>
          <w:rFonts w:ascii="Times New Roman" w:hAnsi="Times New Roman"/>
          <w:lang w:val="en-US"/>
        </w:rPr>
        <w:t xml:space="preserve"> Effects of the redox group of carbazole-EDOT derivatives on their electrochemical and </w:t>
      </w:r>
      <w:proofErr w:type="spellStart"/>
      <w:r w:rsidR="001077F6" w:rsidRPr="009B576E">
        <w:rPr>
          <w:rFonts w:ascii="Times New Roman" w:hAnsi="Times New Roman"/>
          <w:lang w:val="en-US"/>
        </w:rPr>
        <w:t>spectroelectrochemical</w:t>
      </w:r>
      <w:proofErr w:type="spellEnd"/>
      <w:r w:rsidR="001077F6" w:rsidRPr="009B576E">
        <w:rPr>
          <w:rFonts w:ascii="Times New Roman" w:hAnsi="Times New Roman"/>
          <w:lang w:val="en-US"/>
        </w:rPr>
        <w:t xml:space="preserve"> properties</w:t>
      </w:r>
      <w:r w:rsidR="009B576E" w:rsidRPr="009B576E">
        <w:rPr>
          <w:rFonts w:ascii="Times New Roman" w:hAnsi="Times New Roman"/>
          <w:lang w:val="en-US"/>
        </w:rPr>
        <w:t>//</w:t>
      </w:r>
      <w:r w:rsidR="001077F6" w:rsidRPr="009B576E">
        <w:rPr>
          <w:rFonts w:ascii="Times New Roman" w:hAnsi="Times New Roman"/>
          <w:lang w:val="en-US"/>
        </w:rPr>
        <w:t xml:space="preserve"> Synthetic Metals</w:t>
      </w:r>
      <w:r w:rsidR="009B576E">
        <w:rPr>
          <w:rFonts w:ascii="Times New Roman" w:hAnsi="Times New Roman"/>
          <w:lang w:val="en-US"/>
        </w:rPr>
        <w:t>.</w:t>
      </w:r>
      <w:r w:rsidR="009B576E" w:rsidRPr="009B576E">
        <w:rPr>
          <w:rFonts w:ascii="Times New Roman" w:hAnsi="Times New Roman"/>
          <w:lang w:val="en-US"/>
        </w:rPr>
        <w:t xml:space="preserve"> 2017. V.</w:t>
      </w:r>
      <w:r w:rsidR="001077F6" w:rsidRPr="009B576E">
        <w:rPr>
          <w:rFonts w:ascii="Times New Roman" w:hAnsi="Times New Roman"/>
          <w:lang w:val="en-US"/>
        </w:rPr>
        <w:t xml:space="preserve"> 228</w:t>
      </w:r>
      <w:r w:rsidR="009B576E" w:rsidRPr="009B576E">
        <w:rPr>
          <w:rFonts w:ascii="Times New Roman" w:hAnsi="Times New Roman"/>
          <w:lang w:val="en-US"/>
        </w:rPr>
        <w:t>.</w:t>
      </w:r>
      <w:r w:rsidR="001077F6" w:rsidRPr="009B576E">
        <w:rPr>
          <w:rFonts w:ascii="Times New Roman" w:hAnsi="Times New Roman"/>
          <w:lang w:val="en-US"/>
        </w:rPr>
        <w:t xml:space="preserve"> </w:t>
      </w:r>
      <w:r w:rsidR="009B576E" w:rsidRPr="009B576E">
        <w:rPr>
          <w:rFonts w:ascii="Times New Roman" w:hAnsi="Times New Roman"/>
          <w:lang w:val="en-US"/>
        </w:rPr>
        <w:t xml:space="preserve">P. </w:t>
      </w:r>
      <w:r w:rsidR="001077F6" w:rsidRPr="009B576E">
        <w:rPr>
          <w:rFonts w:ascii="Times New Roman" w:hAnsi="Times New Roman"/>
          <w:lang w:val="en-US"/>
        </w:rPr>
        <w:t>70–78</w:t>
      </w:r>
      <w:r w:rsidR="009B576E" w:rsidRPr="009B576E">
        <w:rPr>
          <w:rFonts w:ascii="Times New Roman" w:hAnsi="Times New Roman"/>
          <w:lang w:val="en-US"/>
        </w:rPr>
        <w:t>.</w:t>
      </w:r>
      <w:r w:rsidR="001077F6" w:rsidRPr="001077F6">
        <w:rPr>
          <w:rFonts w:ascii="Times New Roman" w:hAnsi="Times New Roman"/>
          <w:lang w:val="en-US"/>
        </w:rPr>
        <w:t xml:space="preserve"> </w:t>
      </w:r>
    </w:p>
    <w:p w14:paraId="5848A146" w14:textId="77777777" w:rsidR="001077F6" w:rsidRPr="001077F6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>Shi J., Zhu X., Xu P., Zhu M., Guo Y., He</w:t>
      </w:r>
      <w:r w:rsidR="001077F6" w:rsidRPr="009C4CFA">
        <w:rPr>
          <w:rFonts w:ascii="Times New Roman" w:hAnsi="Times New Roman"/>
          <w:i/>
          <w:iCs/>
          <w:lang w:val="en-US"/>
        </w:rPr>
        <w:t xml:space="preserve"> Y.,</w:t>
      </w:r>
      <w:r w:rsidR="009C4CFA" w:rsidRPr="009C4CFA">
        <w:rPr>
          <w:rFonts w:ascii="Times New Roman" w:hAnsi="Times New Roman"/>
          <w:i/>
          <w:iCs/>
          <w:lang w:val="en-US"/>
        </w:rPr>
        <w:t xml:space="preserve"> </w:t>
      </w:r>
      <w:r>
        <w:rPr>
          <w:rFonts w:ascii="Times New Roman" w:hAnsi="Times New Roman"/>
          <w:i/>
          <w:iCs/>
          <w:lang w:val="en-US"/>
        </w:rPr>
        <w:t>Meng</w:t>
      </w:r>
      <w:r w:rsidR="001077F6" w:rsidRPr="009C4CFA">
        <w:rPr>
          <w:rFonts w:ascii="Times New Roman" w:hAnsi="Times New Roman"/>
          <w:i/>
          <w:iCs/>
          <w:lang w:val="en-US"/>
        </w:rPr>
        <w:t xml:space="preserve"> H.</w:t>
      </w:r>
      <w:r w:rsidR="001077F6" w:rsidRPr="009C4CFA">
        <w:rPr>
          <w:rFonts w:ascii="Times New Roman" w:hAnsi="Times New Roman"/>
          <w:lang w:val="en-US"/>
        </w:rPr>
        <w:t xml:space="preserve"> A Redox-Dependent Electrochromic </w:t>
      </w:r>
      <w:proofErr w:type="spellStart"/>
      <w:proofErr w:type="gramStart"/>
      <w:r w:rsidR="001077F6" w:rsidRPr="009C4CFA">
        <w:rPr>
          <w:rFonts w:ascii="Times New Roman" w:hAnsi="Times New Roman"/>
          <w:lang w:val="en-US"/>
        </w:rPr>
        <w:t>Material:Tetri</w:t>
      </w:r>
      <w:proofErr w:type="gramEnd"/>
      <w:r w:rsidR="001077F6" w:rsidRPr="009C4CFA">
        <w:rPr>
          <w:rFonts w:ascii="Times New Roman" w:hAnsi="Times New Roman"/>
          <w:lang w:val="en-US"/>
        </w:rPr>
        <w:t>-EDOT</w:t>
      </w:r>
      <w:proofErr w:type="spellEnd"/>
      <w:r w:rsidR="001077F6" w:rsidRPr="009C4CFA">
        <w:rPr>
          <w:rFonts w:ascii="Times New Roman" w:hAnsi="Times New Roman"/>
          <w:lang w:val="en-US"/>
        </w:rPr>
        <w:t xml:space="preserve"> Substituted </w:t>
      </w:r>
      <w:proofErr w:type="spellStart"/>
      <w:r w:rsidR="001077F6" w:rsidRPr="009C4CFA">
        <w:rPr>
          <w:rFonts w:ascii="Times New Roman" w:hAnsi="Times New Roman"/>
          <w:lang w:val="en-US"/>
        </w:rPr>
        <w:t>Thieno</w:t>
      </w:r>
      <w:proofErr w:type="spellEnd"/>
      <w:r w:rsidR="001077F6" w:rsidRPr="009C4CFA">
        <w:rPr>
          <w:rFonts w:ascii="Times New Roman" w:hAnsi="Times New Roman"/>
          <w:lang w:val="en-US"/>
        </w:rPr>
        <w:t>[3,2-b]thiophene</w:t>
      </w:r>
      <w:r w:rsidR="009C4CFA" w:rsidRPr="009C4CFA">
        <w:rPr>
          <w:rFonts w:ascii="Times New Roman" w:hAnsi="Times New Roman"/>
          <w:lang w:val="en-US"/>
        </w:rPr>
        <w:t xml:space="preserve">// </w:t>
      </w:r>
      <w:r w:rsidR="001077F6" w:rsidRPr="009C4CFA">
        <w:rPr>
          <w:rFonts w:ascii="Times New Roman" w:hAnsi="Times New Roman"/>
          <w:lang w:val="en-US"/>
        </w:rPr>
        <w:t xml:space="preserve">Macromolecular Rapid Communications, </w:t>
      </w:r>
      <w:r w:rsidR="009B576E" w:rsidRPr="009C4CFA">
        <w:rPr>
          <w:rFonts w:ascii="Times New Roman" w:hAnsi="Times New Roman"/>
          <w:lang w:val="en-US"/>
        </w:rPr>
        <w:t xml:space="preserve">2016. </w:t>
      </w:r>
      <w:r w:rsidR="009C4CFA" w:rsidRPr="009C4CFA">
        <w:rPr>
          <w:rFonts w:ascii="Times New Roman" w:hAnsi="Times New Roman"/>
          <w:lang w:val="en-US"/>
        </w:rPr>
        <w:t xml:space="preserve">V. </w:t>
      </w:r>
      <w:r w:rsidR="001077F6" w:rsidRPr="009C4CFA">
        <w:rPr>
          <w:rFonts w:ascii="Times New Roman" w:hAnsi="Times New Roman"/>
          <w:lang w:val="en-US"/>
        </w:rPr>
        <w:t>37</w:t>
      </w:r>
      <w:r w:rsidR="009C4CFA" w:rsidRPr="009C4CFA">
        <w:rPr>
          <w:rFonts w:ascii="Times New Roman" w:hAnsi="Times New Roman"/>
          <w:lang w:val="en-US"/>
        </w:rPr>
        <w:t xml:space="preserve">, № </w:t>
      </w:r>
      <w:r w:rsidR="001077F6" w:rsidRPr="009C4CFA">
        <w:rPr>
          <w:rFonts w:ascii="Times New Roman" w:hAnsi="Times New Roman"/>
          <w:lang w:val="en-US"/>
        </w:rPr>
        <w:t>16</w:t>
      </w:r>
      <w:r w:rsidR="009C4CFA" w:rsidRPr="009C4CFA">
        <w:rPr>
          <w:rFonts w:ascii="Times New Roman" w:hAnsi="Times New Roman"/>
          <w:lang w:val="en-US"/>
        </w:rPr>
        <w:t>. P.</w:t>
      </w:r>
      <w:r w:rsidR="001077F6" w:rsidRPr="009C4CFA">
        <w:rPr>
          <w:rFonts w:ascii="Times New Roman" w:hAnsi="Times New Roman"/>
          <w:lang w:val="en-US"/>
        </w:rPr>
        <w:t xml:space="preserve"> 1344–1351. </w:t>
      </w:r>
    </w:p>
    <w:p w14:paraId="755FEC78" w14:textId="77777777" w:rsidR="001077F6" w:rsidRPr="001077F6" w:rsidRDefault="001077F6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1077F6">
        <w:rPr>
          <w:rFonts w:ascii="Times New Roman" w:hAnsi="Times New Roman"/>
          <w:lang w:val="en-US"/>
        </w:rPr>
        <w:t xml:space="preserve"> </w:t>
      </w:r>
      <w:proofErr w:type="spellStart"/>
      <w:r w:rsidR="00FC48D3">
        <w:rPr>
          <w:rFonts w:ascii="Times New Roman" w:hAnsi="Times New Roman"/>
          <w:i/>
          <w:iCs/>
          <w:lang w:val="en-US"/>
        </w:rPr>
        <w:t>Xue</w:t>
      </w:r>
      <w:proofErr w:type="spellEnd"/>
      <w:r w:rsidRPr="009C4CFA">
        <w:rPr>
          <w:rFonts w:ascii="Times New Roman" w:hAnsi="Times New Roman"/>
          <w:i/>
          <w:iCs/>
          <w:lang w:val="en-US"/>
        </w:rPr>
        <w:t xml:space="preserve"> Y., </w:t>
      </w:r>
      <w:proofErr w:type="spellStart"/>
      <w:r w:rsidRPr="009C4CFA">
        <w:rPr>
          <w:rFonts w:ascii="Times New Roman" w:hAnsi="Times New Roman"/>
          <w:i/>
          <w:iCs/>
          <w:lang w:val="en-US"/>
        </w:rPr>
        <w:t>Xue</w:t>
      </w:r>
      <w:proofErr w:type="spellEnd"/>
      <w:r w:rsidR="00FC48D3">
        <w:rPr>
          <w:rFonts w:ascii="Times New Roman" w:hAnsi="Times New Roman"/>
          <w:i/>
          <w:iCs/>
          <w:lang w:val="en-US"/>
        </w:rPr>
        <w:t xml:space="preserve"> Z., Zhang W., Zhang W., Chen S., Lin K., Xu</w:t>
      </w:r>
      <w:r w:rsidRPr="009C4CFA">
        <w:rPr>
          <w:rFonts w:ascii="Times New Roman" w:hAnsi="Times New Roman"/>
          <w:i/>
          <w:iCs/>
          <w:lang w:val="en-US"/>
        </w:rPr>
        <w:t xml:space="preserve"> J.</w:t>
      </w:r>
      <w:r w:rsidRPr="009C4CFA">
        <w:rPr>
          <w:rFonts w:ascii="Times New Roman" w:hAnsi="Times New Roman"/>
          <w:lang w:val="en-US"/>
        </w:rPr>
        <w:t xml:space="preserve"> Effects on optoelectronic performances of EDOT end-capped oligomers and electrochromic polymers by varying </w:t>
      </w:r>
      <w:proofErr w:type="spellStart"/>
      <w:r w:rsidRPr="009C4CFA">
        <w:rPr>
          <w:rFonts w:ascii="Times New Roman" w:hAnsi="Times New Roman"/>
          <w:lang w:val="en-US"/>
        </w:rPr>
        <w:t>thienothiophene</w:t>
      </w:r>
      <w:proofErr w:type="spellEnd"/>
      <w:r w:rsidRPr="009C4CFA">
        <w:rPr>
          <w:rFonts w:ascii="Times New Roman" w:hAnsi="Times New Roman"/>
          <w:lang w:val="en-US"/>
        </w:rPr>
        <w:t xml:space="preserve"> cores</w:t>
      </w:r>
      <w:r w:rsidR="009C4CFA" w:rsidRPr="009C4CFA">
        <w:rPr>
          <w:rFonts w:ascii="Times New Roman" w:hAnsi="Times New Roman"/>
          <w:lang w:val="en-US"/>
        </w:rPr>
        <w:t xml:space="preserve">// </w:t>
      </w:r>
      <w:r w:rsidRPr="009C4CFA">
        <w:rPr>
          <w:rFonts w:ascii="Times New Roman" w:hAnsi="Times New Roman"/>
          <w:lang w:val="en-US"/>
        </w:rPr>
        <w:t>Journal of Electroanalytical Chemistry</w:t>
      </w:r>
      <w:r w:rsidR="009C4CFA" w:rsidRPr="009C4CFA">
        <w:rPr>
          <w:rFonts w:ascii="Times New Roman" w:hAnsi="Times New Roman"/>
          <w:lang w:val="en-US"/>
        </w:rPr>
        <w:t>. 2019</w:t>
      </w:r>
      <w:r w:rsidRPr="009C4CFA">
        <w:rPr>
          <w:rFonts w:ascii="Times New Roman" w:hAnsi="Times New Roman"/>
          <w:lang w:val="en-US"/>
        </w:rPr>
        <w:t xml:space="preserve">. </w:t>
      </w:r>
      <w:r w:rsidR="009C4CFA">
        <w:rPr>
          <w:rFonts w:ascii="Times New Roman" w:hAnsi="Times New Roman"/>
          <w:lang w:val="en-US"/>
        </w:rPr>
        <w:t>V. 834. P. 150-160.</w:t>
      </w:r>
    </w:p>
    <w:p w14:paraId="7BFFA2F6" w14:textId="77777777" w:rsidR="001077F6" w:rsidRPr="001077F6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>Singhal S., Patra</w:t>
      </w:r>
      <w:r w:rsidR="001077F6" w:rsidRPr="009C4CFA">
        <w:rPr>
          <w:rFonts w:ascii="Times New Roman" w:hAnsi="Times New Roman"/>
          <w:i/>
          <w:iCs/>
          <w:lang w:val="en-US"/>
        </w:rPr>
        <w:t xml:space="preserve"> A.</w:t>
      </w:r>
      <w:r w:rsidR="001077F6" w:rsidRPr="009C4CFA">
        <w:rPr>
          <w:rFonts w:ascii="Times New Roman" w:hAnsi="Times New Roman"/>
          <w:lang w:val="en-US"/>
        </w:rPr>
        <w:t xml:space="preserve"> Benzothiadiazole Bridged EDOT Based Donor-Acceptor Polymer with Tunable Optical, Electrochemical, Morphology and Electrochromic Performance: Effect of Solvent and Electrolyte</w:t>
      </w:r>
      <w:r w:rsidR="009C4CFA" w:rsidRPr="009C4CFA">
        <w:rPr>
          <w:rFonts w:ascii="Times New Roman" w:hAnsi="Times New Roman"/>
          <w:lang w:val="en-US"/>
        </w:rPr>
        <w:t>//</w:t>
      </w:r>
      <w:r w:rsidR="001077F6" w:rsidRPr="009C4CFA">
        <w:rPr>
          <w:rFonts w:ascii="Times New Roman" w:hAnsi="Times New Roman"/>
          <w:lang w:val="en-US"/>
        </w:rPr>
        <w:t xml:space="preserve"> Physical Chemistry Chemical Physics. </w:t>
      </w:r>
      <w:r w:rsidR="009C4CFA" w:rsidRPr="009C4CFA">
        <w:rPr>
          <w:rFonts w:ascii="Times New Roman" w:hAnsi="Times New Roman"/>
          <w:lang w:val="en-US"/>
        </w:rPr>
        <w:t xml:space="preserve">2020. </w:t>
      </w:r>
    </w:p>
    <w:p w14:paraId="191BC2D0" w14:textId="77777777" w:rsidR="001077F6" w:rsidRPr="009C4CFA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lang w:val="en-US"/>
        </w:rPr>
        <w:t>Parr Z. S., Rashid R. B., Paulsen</w:t>
      </w:r>
      <w:r w:rsidR="001077F6" w:rsidRPr="009C4CFA">
        <w:rPr>
          <w:rFonts w:ascii="Times New Roman" w:hAnsi="Times New Roman"/>
          <w:i/>
          <w:iCs/>
          <w:lang w:val="en-US"/>
        </w:rPr>
        <w:t xml:space="preserve"> B. D., Poggi B., Tan E., </w:t>
      </w:r>
      <w:proofErr w:type="spellStart"/>
      <w:r w:rsidR="001077F6" w:rsidRPr="009C4CFA">
        <w:rPr>
          <w:rFonts w:ascii="Times New Roman" w:hAnsi="Times New Roman"/>
          <w:i/>
          <w:iCs/>
          <w:lang w:val="en-US"/>
        </w:rPr>
        <w:t>Freeley</w:t>
      </w:r>
      <w:proofErr w:type="spellEnd"/>
      <w:r w:rsidR="001077F6" w:rsidRPr="009C4CFA">
        <w:rPr>
          <w:rFonts w:ascii="Times New Roman" w:hAnsi="Times New Roman"/>
          <w:i/>
          <w:iCs/>
          <w:lang w:val="en-US"/>
        </w:rPr>
        <w:t xml:space="preserve"> M., Nielsen, C. B.</w:t>
      </w:r>
      <w:r w:rsidR="001077F6" w:rsidRPr="009C4CFA">
        <w:rPr>
          <w:rFonts w:ascii="Times New Roman" w:hAnsi="Times New Roman"/>
          <w:lang w:val="en-US"/>
        </w:rPr>
        <w:t xml:space="preserve"> Semiconducting Small Molecules as Active Materials for p</w:t>
      </w:r>
      <w:r w:rsidR="00087087">
        <w:rPr>
          <w:rFonts w:ascii="Symbol" w:hAnsi="Symbol"/>
        </w:rPr>
        <w:t></w:t>
      </w:r>
      <w:r w:rsidR="001077F6" w:rsidRPr="009C4CFA">
        <w:rPr>
          <w:rFonts w:ascii="Times New Roman" w:hAnsi="Times New Roman"/>
          <w:lang w:val="en-US"/>
        </w:rPr>
        <w:t>Type Accumulation Mode Organic Electrochemical Transistors</w:t>
      </w:r>
      <w:r w:rsidR="009C4CFA" w:rsidRPr="009C4CFA">
        <w:rPr>
          <w:rFonts w:ascii="Times New Roman" w:hAnsi="Times New Roman"/>
          <w:lang w:val="en-US"/>
        </w:rPr>
        <w:t>//</w:t>
      </w:r>
      <w:r w:rsidR="001077F6" w:rsidRPr="009C4CFA">
        <w:rPr>
          <w:rFonts w:ascii="Times New Roman" w:hAnsi="Times New Roman"/>
          <w:lang w:val="en-US"/>
        </w:rPr>
        <w:t xml:space="preserve"> Advanced Electronic Materials, </w:t>
      </w:r>
      <w:r w:rsidR="009C4CFA" w:rsidRPr="009C4CFA">
        <w:rPr>
          <w:rFonts w:ascii="Times New Roman" w:hAnsi="Times New Roman"/>
          <w:lang w:val="en-US"/>
        </w:rPr>
        <w:t xml:space="preserve">2020. P. </w:t>
      </w:r>
      <w:r w:rsidR="001077F6" w:rsidRPr="009C4CFA">
        <w:rPr>
          <w:rFonts w:ascii="Times New Roman" w:hAnsi="Times New Roman"/>
          <w:lang w:val="en-US"/>
        </w:rPr>
        <w:t xml:space="preserve">2000215. </w:t>
      </w:r>
    </w:p>
    <w:p w14:paraId="590D5A63" w14:textId="77777777" w:rsidR="009C4CFA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Groenedaal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L., </w:t>
      </w:r>
      <w:r w:rsidR="00033ED9" w:rsidRPr="00033ED9">
        <w:rPr>
          <w:rFonts w:ascii="Times New Roman" w:hAnsi="Times New Roman"/>
          <w:i/>
          <w:iCs/>
          <w:color w:val="212121"/>
          <w:lang w:val="en-US"/>
        </w:rPr>
        <w:t>Jonas</w:t>
      </w:r>
      <w:r w:rsidRPr="00FC48D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Pr="00033ED9">
        <w:rPr>
          <w:rFonts w:ascii="Times New Roman" w:hAnsi="Times New Roman"/>
          <w:i/>
          <w:iCs/>
          <w:color w:val="212121"/>
          <w:lang w:val="en-US"/>
        </w:rPr>
        <w:t>F.</w:t>
      </w:r>
      <w:r w:rsidR="00033ED9" w:rsidRPr="00033ED9">
        <w:rPr>
          <w:rFonts w:ascii="Times New Roman" w:hAnsi="Times New Roman"/>
          <w:i/>
          <w:iCs/>
          <w:color w:val="212121"/>
          <w:lang w:val="en-US"/>
        </w:rPr>
        <w:t>, Freitag</w:t>
      </w:r>
      <w:r w:rsidRPr="00FC48D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Pr="00033ED9">
        <w:rPr>
          <w:rFonts w:ascii="Times New Roman" w:hAnsi="Times New Roman"/>
          <w:i/>
          <w:iCs/>
          <w:color w:val="212121"/>
          <w:lang w:val="en-US"/>
        </w:rPr>
        <w:t>D.</w:t>
      </w:r>
      <w:r w:rsidR="00033ED9" w:rsidRPr="00033ED9">
        <w:rPr>
          <w:rFonts w:ascii="Times New Roman" w:hAnsi="Times New Roman"/>
          <w:i/>
          <w:iCs/>
          <w:color w:val="212121"/>
          <w:lang w:val="en-US"/>
        </w:rPr>
        <w:t xml:space="preserve">, </w:t>
      </w:r>
      <w:proofErr w:type="spellStart"/>
      <w:r w:rsidR="00033ED9" w:rsidRPr="00033ED9">
        <w:rPr>
          <w:rFonts w:ascii="Times New Roman" w:hAnsi="Times New Roman"/>
          <w:i/>
          <w:iCs/>
          <w:color w:val="212121"/>
          <w:lang w:val="en-US"/>
        </w:rPr>
        <w:t>Pielartrzik</w:t>
      </w:r>
      <w:proofErr w:type="spellEnd"/>
      <w:r w:rsidRPr="00FC48D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Pr="00033ED9">
        <w:rPr>
          <w:rFonts w:ascii="Times New Roman" w:hAnsi="Times New Roman"/>
          <w:i/>
          <w:iCs/>
          <w:color w:val="212121"/>
          <w:lang w:val="en-US"/>
        </w:rPr>
        <w:t>H.</w:t>
      </w:r>
      <w:r w:rsidR="00033ED9" w:rsidRPr="00033ED9">
        <w:rPr>
          <w:rFonts w:ascii="Times New Roman" w:hAnsi="Times New Roman"/>
          <w:i/>
          <w:iCs/>
          <w:color w:val="212121"/>
          <w:lang w:val="en-US"/>
        </w:rPr>
        <w:t>, Reynolds</w:t>
      </w:r>
      <w:r w:rsidRPr="00FC48D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>
        <w:rPr>
          <w:rFonts w:ascii="Times New Roman" w:hAnsi="Times New Roman"/>
          <w:i/>
          <w:iCs/>
          <w:color w:val="212121"/>
          <w:lang w:val="en-US"/>
        </w:rPr>
        <w:t>J. R</w:t>
      </w:r>
      <w:r w:rsidR="00033ED9" w:rsidRPr="00033ED9">
        <w:rPr>
          <w:rFonts w:ascii="Times New Roman" w:hAnsi="Times New Roman"/>
          <w:i/>
          <w:iCs/>
          <w:color w:val="212121"/>
          <w:lang w:val="en-US"/>
        </w:rPr>
        <w:t>.</w:t>
      </w:r>
      <w:r w:rsidR="00033ED9" w:rsidRPr="00033ED9">
        <w:rPr>
          <w:rFonts w:ascii="Times New Roman" w:hAnsi="Times New Roman"/>
          <w:color w:val="212121"/>
          <w:lang w:val="en-US"/>
        </w:rPr>
        <w:t xml:space="preserve"> Poly(3,4-ethylenedioxythiophene) and Its Derivatives: Past, Present, and Future//</w:t>
      </w:r>
      <w:r w:rsidR="00ED0BED">
        <w:rPr>
          <w:rFonts w:ascii="Times New Roman" w:hAnsi="Times New Roman"/>
          <w:color w:val="212121"/>
          <w:lang w:val="en-US"/>
        </w:rPr>
        <w:t xml:space="preserve"> </w:t>
      </w:r>
      <w:r w:rsidR="00033ED9" w:rsidRPr="00033ED9">
        <w:rPr>
          <w:rFonts w:ascii="Times New Roman" w:hAnsi="Times New Roman"/>
          <w:color w:val="212121"/>
          <w:lang w:val="en-US"/>
        </w:rPr>
        <w:t>Adv</w:t>
      </w:r>
      <w:r w:rsidR="00ED0BED">
        <w:rPr>
          <w:rFonts w:ascii="Times New Roman" w:hAnsi="Times New Roman"/>
          <w:color w:val="212121"/>
          <w:lang w:val="en-US"/>
        </w:rPr>
        <w:t>anced</w:t>
      </w:r>
      <w:r w:rsidR="00033ED9" w:rsidRPr="00033ED9">
        <w:rPr>
          <w:rFonts w:ascii="Times New Roman" w:hAnsi="Times New Roman"/>
          <w:color w:val="212121"/>
          <w:lang w:val="en-US"/>
        </w:rPr>
        <w:t xml:space="preserve"> Mater</w:t>
      </w:r>
      <w:r w:rsidR="00ED0BED">
        <w:rPr>
          <w:rFonts w:ascii="Times New Roman" w:hAnsi="Times New Roman"/>
          <w:color w:val="212121"/>
          <w:lang w:val="en-US"/>
        </w:rPr>
        <w:t>ials</w:t>
      </w:r>
      <w:r w:rsidR="00033ED9" w:rsidRPr="00033ED9">
        <w:rPr>
          <w:rFonts w:ascii="Times New Roman" w:hAnsi="Times New Roman"/>
          <w:color w:val="212121"/>
          <w:lang w:val="en-US"/>
        </w:rPr>
        <w:t>. 2000</w:t>
      </w:r>
      <w:r w:rsidR="00033ED9">
        <w:rPr>
          <w:rFonts w:ascii="Times New Roman" w:hAnsi="Times New Roman"/>
          <w:color w:val="212121"/>
          <w:lang w:val="en-US"/>
        </w:rPr>
        <w:t>.</w:t>
      </w:r>
      <w:r w:rsidR="00033ED9" w:rsidRPr="00033ED9">
        <w:rPr>
          <w:rFonts w:ascii="Times New Roman" w:hAnsi="Times New Roman"/>
          <w:color w:val="212121"/>
          <w:lang w:val="en-US"/>
        </w:rPr>
        <w:t xml:space="preserve"> </w:t>
      </w:r>
      <w:r w:rsidR="00033ED9">
        <w:rPr>
          <w:rFonts w:ascii="Times New Roman" w:hAnsi="Times New Roman"/>
          <w:color w:val="212121"/>
          <w:lang w:val="en-US"/>
        </w:rPr>
        <w:t>V.</w:t>
      </w:r>
      <w:r w:rsidR="00033ED9" w:rsidRPr="00033ED9">
        <w:rPr>
          <w:rFonts w:ascii="Times New Roman" w:hAnsi="Times New Roman"/>
          <w:color w:val="212121"/>
          <w:lang w:val="en-US"/>
        </w:rPr>
        <w:t xml:space="preserve">12, № 7. </w:t>
      </w:r>
      <w:r w:rsidR="00033ED9">
        <w:rPr>
          <w:rFonts w:ascii="Times New Roman" w:hAnsi="Times New Roman"/>
          <w:color w:val="212121"/>
          <w:lang w:val="en-US"/>
        </w:rPr>
        <w:t>P. 481-494.</w:t>
      </w:r>
    </w:p>
    <w:p w14:paraId="705163F9" w14:textId="77777777" w:rsidR="00033ED9" w:rsidRDefault="00033ED9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33ED9">
        <w:rPr>
          <w:rFonts w:ascii="Times New Roman" w:hAnsi="Times New Roman"/>
          <w:i/>
          <w:iCs/>
          <w:color w:val="212121"/>
          <w:lang w:val="en-US"/>
        </w:rPr>
        <w:t>Das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012FB5" w:rsidRPr="00033ED9">
        <w:rPr>
          <w:rFonts w:ascii="Times New Roman" w:hAnsi="Times New Roman"/>
          <w:i/>
          <w:iCs/>
          <w:color w:val="212121"/>
          <w:lang w:val="en-US"/>
        </w:rPr>
        <w:t>S.</w:t>
      </w:r>
      <w:r w:rsidRPr="00033ED9">
        <w:rPr>
          <w:rFonts w:ascii="Times New Roman" w:hAnsi="Times New Roman"/>
          <w:i/>
          <w:iCs/>
          <w:color w:val="212121"/>
          <w:lang w:val="en-US"/>
        </w:rPr>
        <w:t>, Dutta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012FB5" w:rsidRPr="00033ED9">
        <w:rPr>
          <w:rFonts w:ascii="Times New Roman" w:hAnsi="Times New Roman"/>
          <w:i/>
          <w:iCs/>
          <w:color w:val="212121"/>
          <w:lang w:val="en-US"/>
        </w:rPr>
        <w:t>P. K</w:t>
      </w:r>
      <w:r w:rsidR="00012FB5">
        <w:rPr>
          <w:rFonts w:ascii="Times New Roman" w:hAnsi="Times New Roman"/>
          <w:i/>
          <w:iCs/>
          <w:color w:val="212121"/>
          <w:lang w:val="en-US"/>
        </w:rPr>
        <w:t>.</w:t>
      </w:r>
      <w:r w:rsidRPr="00033ED9">
        <w:rPr>
          <w:rFonts w:ascii="Times New Roman" w:hAnsi="Times New Roman"/>
          <w:i/>
          <w:iCs/>
          <w:color w:val="212121"/>
          <w:lang w:val="en-US"/>
        </w:rPr>
        <w:t>, Panda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012FB5" w:rsidRPr="00033ED9">
        <w:rPr>
          <w:rFonts w:ascii="Times New Roman" w:hAnsi="Times New Roman"/>
          <w:i/>
          <w:iCs/>
          <w:color w:val="212121"/>
          <w:lang w:val="en-US"/>
        </w:rPr>
        <w:t>S.</w:t>
      </w:r>
      <w:r w:rsidRPr="00033ED9">
        <w:rPr>
          <w:rFonts w:ascii="Times New Roman" w:hAnsi="Times New Roman"/>
          <w:i/>
          <w:iCs/>
          <w:color w:val="212121"/>
          <w:lang w:val="en-US"/>
        </w:rPr>
        <w:t xml:space="preserve">, </w:t>
      </w:r>
      <w:proofErr w:type="spellStart"/>
      <w:r w:rsidRPr="00033ED9">
        <w:rPr>
          <w:rFonts w:ascii="Times New Roman" w:hAnsi="Times New Roman"/>
          <w:i/>
          <w:iCs/>
          <w:color w:val="212121"/>
          <w:lang w:val="en-US"/>
        </w:rPr>
        <w:t>Zade</w:t>
      </w:r>
      <w:proofErr w:type="spellEnd"/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012FB5" w:rsidRPr="00033ED9">
        <w:rPr>
          <w:rFonts w:ascii="Times New Roman" w:hAnsi="Times New Roman"/>
          <w:i/>
          <w:iCs/>
          <w:color w:val="212121"/>
          <w:lang w:val="en-US"/>
        </w:rPr>
        <w:t>S. S</w:t>
      </w:r>
      <w:r w:rsidR="00012FB5">
        <w:rPr>
          <w:rFonts w:ascii="Times New Roman" w:hAnsi="Times New Roman"/>
          <w:i/>
          <w:iCs/>
          <w:color w:val="212121"/>
          <w:lang w:val="en-US"/>
        </w:rPr>
        <w:t>.</w:t>
      </w:r>
      <w:r w:rsidRPr="00033ED9">
        <w:rPr>
          <w:rFonts w:ascii="Times New Roman" w:hAnsi="Times New Roman"/>
          <w:color w:val="212121"/>
          <w:lang w:val="en-US"/>
        </w:rPr>
        <w:t xml:space="preserve"> 3,4-Ethylenedioxythiophene and 3,4-Ethylenedioxyselenophene: Synthesis and Reactivity of C-Si Bond// J</w:t>
      </w:r>
      <w:r w:rsidR="00ED0BED">
        <w:rPr>
          <w:rFonts w:ascii="Times New Roman" w:hAnsi="Times New Roman"/>
          <w:color w:val="212121"/>
          <w:lang w:val="en-US"/>
        </w:rPr>
        <w:t>ournal of Organic Chemistry.</w:t>
      </w:r>
      <w:r w:rsidRPr="00033ED9">
        <w:rPr>
          <w:rFonts w:ascii="Times New Roman" w:hAnsi="Times New Roman"/>
          <w:color w:val="212121"/>
          <w:lang w:val="en-US"/>
        </w:rPr>
        <w:t xml:space="preserve"> 2010</w:t>
      </w:r>
      <w:r>
        <w:rPr>
          <w:rFonts w:ascii="Times New Roman" w:hAnsi="Times New Roman"/>
          <w:color w:val="212121"/>
          <w:lang w:val="en-US"/>
        </w:rPr>
        <w:t xml:space="preserve">. V. </w:t>
      </w:r>
      <w:r w:rsidRPr="00033ED9">
        <w:rPr>
          <w:rFonts w:ascii="Times New Roman" w:hAnsi="Times New Roman"/>
          <w:color w:val="212121"/>
          <w:lang w:val="en-US"/>
        </w:rPr>
        <w:t>75</w:t>
      </w:r>
      <w:r>
        <w:rPr>
          <w:rFonts w:ascii="Times New Roman" w:hAnsi="Times New Roman"/>
          <w:color w:val="212121"/>
          <w:lang w:val="en-US"/>
        </w:rPr>
        <w:t>. P.</w:t>
      </w:r>
      <w:r w:rsidRPr="00033ED9">
        <w:rPr>
          <w:rFonts w:ascii="Times New Roman" w:hAnsi="Times New Roman"/>
          <w:color w:val="212121"/>
          <w:lang w:val="en-US"/>
        </w:rPr>
        <w:t xml:space="preserve"> 4868–4871. </w:t>
      </w:r>
    </w:p>
    <w:p w14:paraId="7D7549C1" w14:textId="77777777" w:rsidR="00033ED9" w:rsidRDefault="005C7210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5C7210">
        <w:rPr>
          <w:rFonts w:ascii="Times New Roman" w:hAnsi="Times New Roman"/>
          <w:i/>
          <w:iCs/>
          <w:color w:val="212121"/>
          <w:lang w:val="en-US"/>
        </w:rPr>
        <w:t>Patent;</w:t>
      </w:r>
      <w:r w:rsidRPr="005C7210">
        <w:rPr>
          <w:rFonts w:ascii="Times New Roman" w:hAnsi="Times New Roman"/>
          <w:color w:val="212121"/>
          <w:lang w:val="en-US"/>
        </w:rPr>
        <w:t xml:space="preserve"> Nippon </w:t>
      </w:r>
      <w:proofErr w:type="spellStart"/>
      <w:r w:rsidRPr="005C7210">
        <w:rPr>
          <w:rFonts w:ascii="Times New Roman" w:hAnsi="Times New Roman"/>
          <w:color w:val="212121"/>
          <w:lang w:val="en-US"/>
        </w:rPr>
        <w:t>Karitto</w:t>
      </w:r>
      <w:proofErr w:type="spellEnd"/>
      <w:r w:rsidRPr="005C7210">
        <w:rPr>
          <w:rFonts w:ascii="Times New Roman" w:hAnsi="Times New Roman"/>
          <w:color w:val="212121"/>
          <w:lang w:val="en-US"/>
        </w:rPr>
        <w:t xml:space="preserve"> Corporation; Koga, </w:t>
      </w:r>
      <w:proofErr w:type="spellStart"/>
      <w:r w:rsidRPr="005C7210">
        <w:rPr>
          <w:rFonts w:ascii="Times New Roman" w:hAnsi="Times New Roman"/>
          <w:color w:val="212121"/>
          <w:lang w:val="en-US"/>
        </w:rPr>
        <w:t>Minekaju</w:t>
      </w:r>
      <w:proofErr w:type="spellEnd"/>
      <w:r w:rsidRPr="005C7210">
        <w:rPr>
          <w:rFonts w:ascii="Times New Roman" w:hAnsi="Times New Roman"/>
          <w:color w:val="212121"/>
          <w:lang w:val="en-US"/>
        </w:rPr>
        <w:t xml:space="preserve">; Nishiyama, Masaki; </w:t>
      </w:r>
      <w:proofErr w:type="spellStart"/>
      <w:r w:rsidRPr="005C7210">
        <w:rPr>
          <w:rFonts w:ascii="Times New Roman" w:hAnsi="Times New Roman"/>
          <w:color w:val="212121"/>
          <w:lang w:val="en-US"/>
        </w:rPr>
        <w:t>Yisikita</w:t>
      </w:r>
      <w:proofErr w:type="spellEnd"/>
      <w:r w:rsidRPr="005C7210">
        <w:rPr>
          <w:rFonts w:ascii="Times New Roman" w:hAnsi="Times New Roman"/>
          <w:color w:val="212121"/>
          <w:lang w:val="en-US"/>
        </w:rPr>
        <w:t xml:space="preserve">, Yoshihito; </w:t>
      </w:r>
      <w:proofErr w:type="spellStart"/>
      <w:r w:rsidRPr="005C7210">
        <w:rPr>
          <w:rFonts w:ascii="Times New Roman" w:hAnsi="Times New Roman"/>
          <w:color w:val="212121"/>
          <w:lang w:val="en-US"/>
        </w:rPr>
        <w:t>Kiryu</w:t>
      </w:r>
      <w:proofErr w:type="spellEnd"/>
      <w:r w:rsidRPr="005C7210">
        <w:rPr>
          <w:rFonts w:ascii="Times New Roman" w:hAnsi="Times New Roman"/>
          <w:color w:val="212121"/>
          <w:lang w:val="en-US"/>
        </w:rPr>
        <w:t xml:space="preserve">, Toshiyuki; Yamaguchi, Yoji; (23 </w:t>
      </w:r>
      <w:proofErr w:type="spellStart"/>
      <w:r w:rsidRPr="005C7210">
        <w:rPr>
          <w:rFonts w:ascii="Times New Roman" w:hAnsi="Times New Roman"/>
          <w:color w:val="212121"/>
          <w:lang w:val="en-US"/>
        </w:rPr>
        <w:t>pag</w:t>
      </w:r>
      <w:proofErr w:type="spellEnd"/>
      <w:r w:rsidRPr="005C7210">
        <w:rPr>
          <w:rFonts w:ascii="Times New Roman" w:hAnsi="Times New Roman"/>
          <w:color w:val="212121"/>
          <w:lang w:val="en-US"/>
        </w:rPr>
        <w:t>.); KR101558628; (2015); (B1) Korean.</w:t>
      </w:r>
    </w:p>
    <w:p w14:paraId="179B6C86" w14:textId="77777777" w:rsidR="005C7210" w:rsidRDefault="005C7210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5C7210">
        <w:rPr>
          <w:rFonts w:ascii="Times New Roman" w:hAnsi="Times New Roman"/>
          <w:i/>
          <w:iCs/>
          <w:color w:val="212121"/>
          <w:lang w:val="en-US"/>
        </w:rPr>
        <w:t>Patent;</w:t>
      </w:r>
      <w:r w:rsidRPr="005C7210">
        <w:rPr>
          <w:rFonts w:ascii="Times New Roman" w:hAnsi="Times New Roman"/>
          <w:color w:val="212121"/>
          <w:lang w:val="en-US"/>
        </w:rPr>
        <w:t xml:space="preserve"> TOSOH COR</w:t>
      </w:r>
      <w:r w:rsidR="00087087">
        <w:rPr>
          <w:rFonts w:ascii="Times New Roman" w:hAnsi="Times New Roman"/>
          <w:color w:val="212121"/>
          <w:lang w:val="en-US"/>
        </w:rPr>
        <w:t>PORATION; YANO, HIROKAZU; (11 p</w:t>
      </w:r>
      <w:r w:rsidRPr="005C7210">
        <w:rPr>
          <w:rFonts w:ascii="Times New Roman" w:hAnsi="Times New Roman"/>
          <w:color w:val="212121"/>
          <w:lang w:val="en-US"/>
        </w:rPr>
        <w:t>g.); JP5663871; (2015); (B2) Japanese</w:t>
      </w:r>
    </w:p>
    <w:p w14:paraId="409F0A73" w14:textId="77777777" w:rsidR="005C7210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Shimizu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Hachiya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I., Matsumoto T., Inagaki</w:t>
      </w:r>
      <w:r w:rsidR="005C7210" w:rsidRPr="005C7210">
        <w:rPr>
          <w:rFonts w:ascii="Times New Roman" w:hAnsi="Times New Roman"/>
          <w:i/>
          <w:iCs/>
          <w:color w:val="212121"/>
          <w:lang w:val="en-US"/>
        </w:rPr>
        <w:t xml:space="preserve"> T., Takahashi A.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 Synthesis of 3,4-Ethylenedioxythiophene (EDOT) from (Z)-But-2-ene-1,4-diol or But-2-yne-1,4-diol</w:t>
      </w:r>
      <w:r w:rsidR="005C7210">
        <w:rPr>
          <w:rFonts w:ascii="Times New Roman" w:hAnsi="Times New Roman"/>
          <w:color w:val="212121"/>
          <w:lang w:val="en-US"/>
        </w:rPr>
        <w:t>//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 H</w:t>
      </w:r>
      <w:r w:rsidR="00087087" w:rsidRPr="005C7210">
        <w:rPr>
          <w:rFonts w:ascii="Times New Roman" w:hAnsi="Times New Roman"/>
          <w:color w:val="212121"/>
          <w:lang w:val="en-US"/>
        </w:rPr>
        <w:t>eterocycles</w:t>
      </w:r>
      <w:r w:rsidR="00ED0BED">
        <w:rPr>
          <w:rFonts w:ascii="Times New Roman" w:hAnsi="Times New Roman"/>
          <w:color w:val="212121"/>
          <w:lang w:val="en-US"/>
        </w:rPr>
        <w:t>.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 2010</w:t>
      </w:r>
      <w:r w:rsidR="005C7210">
        <w:rPr>
          <w:rFonts w:ascii="Times New Roman" w:hAnsi="Times New Roman"/>
          <w:color w:val="212121"/>
          <w:lang w:val="en-US"/>
        </w:rPr>
        <w:t xml:space="preserve">. V. </w:t>
      </w:r>
      <w:r w:rsidR="005C7210" w:rsidRPr="005C7210">
        <w:rPr>
          <w:rFonts w:ascii="Times New Roman" w:hAnsi="Times New Roman"/>
          <w:color w:val="212121"/>
          <w:lang w:val="en-US"/>
        </w:rPr>
        <w:t>82</w:t>
      </w:r>
      <w:r w:rsidR="005C7210">
        <w:rPr>
          <w:rFonts w:ascii="Times New Roman" w:hAnsi="Times New Roman"/>
          <w:color w:val="212121"/>
          <w:lang w:val="en-US"/>
        </w:rPr>
        <w:t xml:space="preserve">, 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№ 1. </w:t>
      </w:r>
      <w:r w:rsidR="005C7210">
        <w:rPr>
          <w:rFonts w:ascii="Times New Roman" w:hAnsi="Times New Roman"/>
          <w:color w:val="212121"/>
          <w:lang w:val="en-US"/>
        </w:rPr>
        <w:t>P.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 449</w:t>
      </w:r>
      <w:r w:rsidR="00D214A0">
        <w:rPr>
          <w:rFonts w:ascii="Times New Roman" w:hAnsi="Times New Roman"/>
          <w:color w:val="212121"/>
          <w:lang w:val="en-US"/>
        </w:rPr>
        <w:t>-460</w:t>
      </w:r>
      <w:r w:rsidR="005C7210" w:rsidRPr="005C7210">
        <w:rPr>
          <w:rFonts w:ascii="Times New Roman" w:hAnsi="Times New Roman"/>
          <w:color w:val="212121"/>
          <w:lang w:val="en-US"/>
        </w:rPr>
        <w:t xml:space="preserve">. </w:t>
      </w:r>
    </w:p>
    <w:p w14:paraId="3060B957" w14:textId="77777777" w:rsidR="00B722E3" w:rsidRDefault="00FC48D3" w:rsidP="00F02598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lastRenderedPageBreak/>
        <w:t xml:space="preserve">Shimizu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Hachiya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I., Yamamoto T., Inagaki T., Matsumoto T., Takahashi A.,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Mizota</w:t>
      </w:r>
      <w:proofErr w:type="spellEnd"/>
      <w:r w:rsidR="00B722E3" w:rsidRPr="00B722E3">
        <w:rPr>
          <w:rFonts w:ascii="Times New Roman" w:hAnsi="Times New Roman"/>
          <w:i/>
          <w:iCs/>
          <w:color w:val="212121"/>
          <w:lang w:val="en-US"/>
        </w:rPr>
        <w:t xml:space="preserve"> I. </w:t>
      </w:r>
      <w:r w:rsidR="00B722E3" w:rsidRPr="00B722E3">
        <w:rPr>
          <w:rFonts w:ascii="Times New Roman" w:hAnsi="Times New Roman"/>
          <w:color w:val="212121"/>
          <w:lang w:val="en-US"/>
        </w:rPr>
        <w:t>Two-Step Synthesis of 3,4-Ethylenedioxythiophene (EDOT) from 2,3-Butanedione</w:t>
      </w:r>
      <w:r w:rsidR="00B722E3">
        <w:rPr>
          <w:rFonts w:ascii="Times New Roman" w:hAnsi="Times New Roman"/>
          <w:color w:val="212121"/>
          <w:lang w:val="en-US"/>
        </w:rPr>
        <w:t>//</w:t>
      </w:r>
      <w:r w:rsidR="00B722E3" w:rsidRPr="00B722E3">
        <w:rPr>
          <w:rFonts w:ascii="Times New Roman" w:hAnsi="Times New Roman"/>
          <w:color w:val="212121"/>
          <w:lang w:val="en-US"/>
        </w:rPr>
        <w:t xml:space="preserve"> H</w:t>
      </w:r>
      <w:r w:rsidR="00A17D24" w:rsidRPr="00B722E3">
        <w:rPr>
          <w:rFonts w:ascii="Times New Roman" w:hAnsi="Times New Roman"/>
          <w:color w:val="212121"/>
          <w:lang w:val="en-US"/>
        </w:rPr>
        <w:t>eterocycles</w:t>
      </w:r>
      <w:r w:rsidR="00B722E3">
        <w:rPr>
          <w:rFonts w:ascii="Times New Roman" w:hAnsi="Times New Roman"/>
          <w:color w:val="212121"/>
          <w:lang w:val="en-US"/>
        </w:rPr>
        <w:t>.</w:t>
      </w:r>
      <w:r w:rsidR="00B722E3" w:rsidRPr="00B722E3">
        <w:rPr>
          <w:rFonts w:ascii="Times New Roman" w:hAnsi="Times New Roman"/>
          <w:color w:val="212121"/>
          <w:lang w:val="en-US"/>
        </w:rPr>
        <w:t xml:space="preserve"> 2014</w:t>
      </w:r>
      <w:r w:rsidR="00B722E3">
        <w:rPr>
          <w:rFonts w:ascii="Times New Roman" w:hAnsi="Times New Roman"/>
          <w:color w:val="212121"/>
          <w:lang w:val="en-US"/>
        </w:rPr>
        <w:t xml:space="preserve">.V. </w:t>
      </w:r>
      <w:r w:rsidR="00B722E3" w:rsidRPr="00B722E3">
        <w:rPr>
          <w:rFonts w:ascii="Times New Roman" w:hAnsi="Times New Roman"/>
          <w:color w:val="212121"/>
          <w:lang w:val="en-US"/>
        </w:rPr>
        <w:t>88</w:t>
      </w:r>
      <w:r w:rsidR="00B722E3">
        <w:rPr>
          <w:rFonts w:ascii="Times New Roman" w:hAnsi="Times New Roman"/>
          <w:color w:val="212121"/>
          <w:lang w:val="en-US"/>
        </w:rPr>
        <w:t xml:space="preserve">, </w:t>
      </w:r>
      <w:r w:rsidR="00B722E3" w:rsidRPr="00B722E3">
        <w:rPr>
          <w:rFonts w:ascii="Times New Roman" w:hAnsi="Times New Roman"/>
          <w:color w:val="212121"/>
          <w:lang w:val="en-US"/>
        </w:rPr>
        <w:t>№1</w:t>
      </w:r>
      <w:r w:rsidR="00B722E3">
        <w:rPr>
          <w:rFonts w:ascii="Times New Roman" w:hAnsi="Times New Roman"/>
          <w:color w:val="212121"/>
          <w:lang w:val="en-US"/>
        </w:rPr>
        <w:t>. P.</w:t>
      </w:r>
      <w:r w:rsidR="00B722E3" w:rsidRPr="00B722E3">
        <w:rPr>
          <w:rFonts w:ascii="Times New Roman" w:hAnsi="Times New Roman"/>
          <w:color w:val="212121"/>
          <w:lang w:val="en-US"/>
        </w:rPr>
        <w:t xml:space="preserve"> 607</w:t>
      </w:r>
      <w:r w:rsidR="00A17D24">
        <w:rPr>
          <w:rFonts w:ascii="Times New Roman" w:hAnsi="Times New Roman"/>
          <w:color w:val="212121"/>
        </w:rPr>
        <w:t>-612</w:t>
      </w:r>
      <w:r w:rsidR="00B722E3" w:rsidRPr="00B722E3">
        <w:rPr>
          <w:rFonts w:ascii="Times New Roman" w:hAnsi="Times New Roman"/>
          <w:color w:val="212121"/>
          <w:lang w:val="en-US"/>
        </w:rPr>
        <w:t xml:space="preserve">. </w:t>
      </w:r>
    </w:p>
    <w:p w14:paraId="09B31719" w14:textId="77777777" w:rsidR="00B722E3" w:rsidRDefault="00543AB5" w:rsidP="00B722E3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>Wu</w:t>
      </w:r>
      <w:r w:rsidR="00B722E3" w:rsidRPr="00B722E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012FB5" w:rsidRPr="00B722E3">
        <w:rPr>
          <w:rFonts w:ascii="Times New Roman" w:hAnsi="Times New Roman"/>
          <w:i/>
          <w:iCs/>
          <w:color w:val="212121"/>
          <w:lang w:val="en-US"/>
        </w:rPr>
        <w:t xml:space="preserve">J. </w:t>
      </w:r>
      <w:r w:rsidR="00B722E3" w:rsidRPr="00B722E3">
        <w:rPr>
          <w:rFonts w:ascii="Times New Roman" w:hAnsi="Times New Roman"/>
          <w:color w:val="212121"/>
          <w:lang w:val="en-US"/>
        </w:rPr>
        <w:t>Morphology of Poly(3,4-ethylenedioxythiophene) (PEDOT) Thin Films, Crystals, Cubic Phases, Fibers and Tubes</w:t>
      </w:r>
      <w:r w:rsidR="00ED0BED">
        <w:rPr>
          <w:rFonts w:ascii="Times New Roman" w:hAnsi="Times New Roman"/>
          <w:color w:val="212121"/>
          <w:lang w:val="en-US"/>
        </w:rPr>
        <w:t>// Material Science.</w:t>
      </w:r>
      <w:r w:rsidR="00A17D24">
        <w:rPr>
          <w:rFonts w:ascii="Times New Roman" w:hAnsi="Times New Roman"/>
          <w:color w:val="212121"/>
          <w:lang w:val="en-US"/>
        </w:rPr>
        <w:t xml:space="preserve"> 2011</w:t>
      </w:r>
      <w:r w:rsidR="00B722E3" w:rsidRPr="00B722E3">
        <w:rPr>
          <w:rFonts w:ascii="Times New Roman" w:hAnsi="Times New Roman"/>
          <w:color w:val="212121"/>
          <w:lang w:val="en-US"/>
        </w:rPr>
        <w:t xml:space="preserve">. </w:t>
      </w:r>
    </w:p>
    <w:p w14:paraId="3689E16A" w14:textId="77777777" w:rsidR="00B722E3" w:rsidRDefault="00B722E3" w:rsidP="00B722E3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12FB5">
        <w:rPr>
          <w:rFonts w:ascii="Times New Roman" w:hAnsi="Times New Roman"/>
          <w:i/>
          <w:iCs/>
          <w:color w:val="212121"/>
          <w:lang w:val="en-US"/>
        </w:rPr>
        <w:t>Shi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W.</w:t>
      </w:r>
      <w:r w:rsidRPr="00012FB5">
        <w:rPr>
          <w:rFonts w:ascii="Times New Roman" w:hAnsi="Times New Roman"/>
          <w:i/>
          <w:iCs/>
          <w:color w:val="212121"/>
          <w:lang w:val="en-US"/>
        </w:rPr>
        <w:t>, Zhao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T.</w:t>
      </w:r>
      <w:r w:rsidRPr="00012FB5">
        <w:rPr>
          <w:rFonts w:ascii="Times New Roman" w:hAnsi="Times New Roman"/>
          <w:i/>
          <w:iCs/>
          <w:color w:val="212121"/>
          <w:lang w:val="en-US"/>
        </w:rPr>
        <w:t>, Xi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J.</w:t>
      </w:r>
      <w:r w:rsidRPr="00012FB5">
        <w:rPr>
          <w:rFonts w:ascii="Times New Roman" w:hAnsi="Times New Roman"/>
          <w:i/>
          <w:iCs/>
          <w:color w:val="212121"/>
          <w:lang w:val="en-US"/>
        </w:rPr>
        <w:t>, Wang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D.</w:t>
      </w:r>
      <w:r w:rsidRPr="00012FB5">
        <w:rPr>
          <w:rFonts w:ascii="Times New Roman" w:hAnsi="Times New Roman"/>
          <w:i/>
          <w:iCs/>
          <w:color w:val="212121"/>
          <w:lang w:val="en-US"/>
        </w:rPr>
        <w:t xml:space="preserve">, Shuai 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>Z.</w:t>
      </w:r>
      <w:r w:rsidR="00012FB5" w:rsidRPr="00B722E3">
        <w:rPr>
          <w:rFonts w:ascii="Times New Roman" w:hAnsi="Times New Roman"/>
          <w:color w:val="212121"/>
          <w:lang w:val="en-US"/>
        </w:rPr>
        <w:t xml:space="preserve"> </w:t>
      </w:r>
      <w:r w:rsidRPr="00B722E3">
        <w:rPr>
          <w:rFonts w:ascii="Times New Roman" w:hAnsi="Times New Roman"/>
          <w:color w:val="212121"/>
          <w:lang w:val="en-US"/>
        </w:rPr>
        <w:t>Unravelling Doping Effects on PEDOT at the Molecular Level: From Geometry to Thermoelectric Transport Properties</w:t>
      </w:r>
      <w:r w:rsidR="00012FB5">
        <w:rPr>
          <w:rFonts w:ascii="Times New Roman" w:hAnsi="Times New Roman"/>
          <w:color w:val="212121"/>
          <w:lang w:val="en-US"/>
        </w:rPr>
        <w:t>//</w:t>
      </w:r>
      <w:r w:rsidRPr="00B722E3">
        <w:rPr>
          <w:rFonts w:ascii="Times New Roman" w:hAnsi="Times New Roman"/>
          <w:color w:val="212121"/>
          <w:lang w:val="en-US"/>
        </w:rPr>
        <w:t xml:space="preserve"> </w:t>
      </w:r>
      <w:r w:rsidR="00012FB5" w:rsidRPr="00012FB5">
        <w:rPr>
          <w:rFonts w:ascii="Times New Roman" w:hAnsi="Times New Roman"/>
          <w:color w:val="212121"/>
          <w:lang w:val="en-US"/>
        </w:rPr>
        <w:t>Journal of the American Chemical Society</w:t>
      </w:r>
      <w:r w:rsidR="00012FB5">
        <w:rPr>
          <w:rFonts w:ascii="Times New Roman" w:hAnsi="Times New Roman"/>
          <w:color w:val="212121"/>
          <w:lang w:val="en-US"/>
        </w:rPr>
        <w:t xml:space="preserve">. </w:t>
      </w:r>
      <w:r w:rsidRPr="00B722E3">
        <w:rPr>
          <w:rFonts w:ascii="Times New Roman" w:hAnsi="Times New Roman"/>
          <w:color w:val="212121"/>
          <w:lang w:val="en-US"/>
        </w:rPr>
        <w:t>2015</w:t>
      </w:r>
      <w:r w:rsidR="00012FB5">
        <w:rPr>
          <w:rFonts w:ascii="Times New Roman" w:hAnsi="Times New Roman"/>
          <w:color w:val="212121"/>
          <w:lang w:val="en-US"/>
        </w:rPr>
        <w:t>.</w:t>
      </w:r>
      <w:r w:rsidRPr="00B722E3">
        <w:rPr>
          <w:rFonts w:ascii="Times New Roman" w:hAnsi="Times New Roman"/>
          <w:color w:val="212121"/>
          <w:lang w:val="en-US"/>
        </w:rPr>
        <w:t xml:space="preserve"> </w:t>
      </w:r>
      <w:r w:rsidR="00012FB5">
        <w:rPr>
          <w:rFonts w:ascii="Times New Roman" w:hAnsi="Times New Roman"/>
          <w:color w:val="212121"/>
          <w:lang w:val="en-US"/>
        </w:rPr>
        <w:t xml:space="preserve">V. </w:t>
      </w:r>
      <w:r w:rsidRPr="00B722E3">
        <w:rPr>
          <w:rFonts w:ascii="Times New Roman" w:hAnsi="Times New Roman"/>
          <w:color w:val="212121"/>
          <w:lang w:val="en-US"/>
        </w:rPr>
        <w:t>137</w:t>
      </w:r>
      <w:r w:rsidR="00012FB5">
        <w:rPr>
          <w:rFonts w:ascii="Times New Roman" w:hAnsi="Times New Roman"/>
          <w:color w:val="212121"/>
          <w:lang w:val="en-US"/>
        </w:rPr>
        <w:t>. P.</w:t>
      </w:r>
      <w:r w:rsidRPr="00B722E3">
        <w:rPr>
          <w:rFonts w:ascii="Times New Roman" w:hAnsi="Times New Roman"/>
          <w:color w:val="212121"/>
          <w:lang w:val="en-US"/>
        </w:rPr>
        <w:t xml:space="preserve"> 12929-12938</w:t>
      </w:r>
      <w:r w:rsidR="00012FB5">
        <w:rPr>
          <w:rFonts w:ascii="Times New Roman" w:hAnsi="Times New Roman"/>
          <w:color w:val="212121"/>
          <w:lang w:val="en-US"/>
        </w:rPr>
        <w:t>.</w:t>
      </w:r>
    </w:p>
    <w:p w14:paraId="62997659" w14:textId="77777777" w:rsidR="00012FB5" w:rsidRDefault="00FC48D3" w:rsidP="00B722E3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Kumar A., Welsh D.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Morvant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M. C.,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Piroux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F.,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Abboud</w:t>
      </w:r>
      <w:proofErr w:type="spellEnd"/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K.</w:t>
      </w:r>
      <w:r>
        <w:rPr>
          <w:rFonts w:ascii="Times New Roman" w:hAnsi="Times New Roman"/>
          <w:i/>
          <w:iCs/>
          <w:color w:val="212121"/>
          <w:lang w:val="en-US"/>
        </w:rPr>
        <w:t xml:space="preserve"> A., Reynolds</w:t>
      </w:r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J. R.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Conducting Poly(3,4-alkylenedioxythiophene) Derivatives as Fast </w:t>
      </w:r>
      <w:proofErr w:type="spellStart"/>
      <w:r w:rsidR="00012FB5" w:rsidRPr="00012FB5">
        <w:rPr>
          <w:rFonts w:ascii="Times New Roman" w:hAnsi="Times New Roman"/>
          <w:color w:val="212121"/>
          <w:lang w:val="en-US"/>
        </w:rPr>
        <w:t>Electrochromics</w:t>
      </w:r>
      <w:proofErr w:type="spellEnd"/>
      <w:r w:rsidR="00012FB5" w:rsidRPr="00012FB5">
        <w:rPr>
          <w:rFonts w:ascii="Times New Roman" w:hAnsi="Times New Roman"/>
          <w:color w:val="212121"/>
          <w:lang w:val="en-US"/>
        </w:rPr>
        <w:t xml:space="preserve"> with High-Contrast Ratios</w:t>
      </w:r>
      <w:r w:rsidR="00012FB5">
        <w:rPr>
          <w:rFonts w:ascii="Times New Roman" w:hAnsi="Times New Roman"/>
          <w:color w:val="212121"/>
          <w:lang w:val="en-US"/>
        </w:rPr>
        <w:t>//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Chemistry of Materials, 1998</w:t>
      </w:r>
      <w:r w:rsidR="00012FB5">
        <w:rPr>
          <w:rFonts w:ascii="Times New Roman" w:hAnsi="Times New Roman"/>
          <w:color w:val="212121"/>
          <w:lang w:val="en-US"/>
        </w:rPr>
        <w:t xml:space="preserve">. V. </w:t>
      </w:r>
      <w:r w:rsidR="00012FB5" w:rsidRPr="00012FB5">
        <w:rPr>
          <w:rFonts w:ascii="Times New Roman" w:hAnsi="Times New Roman"/>
          <w:color w:val="212121"/>
          <w:lang w:val="en-US"/>
        </w:rPr>
        <w:t>10</w:t>
      </w:r>
      <w:r w:rsidR="00012FB5">
        <w:rPr>
          <w:rFonts w:ascii="Times New Roman" w:hAnsi="Times New Roman"/>
          <w:color w:val="212121"/>
          <w:lang w:val="en-US"/>
        </w:rPr>
        <w:t xml:space="preserve">, </w:t>
      </w:r>
      <w:r w:rsidR="00012FB5" w:rsidRPr="00012FB5">
        <w:rPr>
          <w:rFonts w:ascii="Times New Roman" w:hAnsi="Times New Roman"/>
          <w:color w:val="212121"/>
          <w:lang w:val="en-US"/>
        </w:rPr>
        <w:t>№ 3</w:t>
      </w:r>
      <w:r w:rsidR="00012FB5">
        <w:rPr>
          <w:rFonts w:ascii="Times New Roman" w:hAnsi="Times New Roman"/>
          <w:color w:val="212121"/>
          <w:lang w:val="en-US"/>
        </w:rPr>
        <w:t>. P.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896–902. </w:t>
      </w:r>
    </w:p>
    <w:p w14:paraId="345E222E" w14:textId="77777777" w:rsidR="00012FB5" w:rsidRDefault="00012FB5" w:rsidP="00012FB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012FB5">
        <w:rPr>
          <w:rFonts w:ascii="Times New Roman" w:hAnsi="Times New Roman"/>
          <w:i/>
          <w:iCs/>
          <w:color w:val="212121"/>
          <w:lang w:val="en-US"/>
        </w:rPr>
        <w:t>Zong</w:t>
      </w:r>
      <w:proofErr w:type="spellEnd"/>
      <w:r w:rsidRPr="00012FB5">
        <w:rPr>
          <w:rFonts w:ascii="Times New Roman" w:hAnsi="Times New Roman"/>
          <w:i/>
          <w:iCs/>
          <w:color w:val="212121"/>
          <w:lang w:val="en-US"/>
        </w:rPr>
        <w:t xml:space="preserve"> K., </w:t>
      </w:r>
      <w:proofErr w:type="spellStart"/>
      <w:r w:rsidRPr="00012FB5">
        <w:rPr>
          <w:rFonts w:ascii="Times New Roman" w:hAnsi="Times New Roman"/>
          <w:i/>
          <w:iCs/>
          <w:color w:val="212121"/>
          <w:lang w:val="en-US"/>
        </w:rPr>
        <w:t>Madridal</w:t>
      </w:r>
      <w:proofErr w:type="spellEnd"/>
      <w:r w:rsidRPr="00012FB5">
        <w:rPr>
          <w:rFonts w:ascii="Times New Roman" w:hAnsi="Times New Roman"/>
          <w:i/>
          <w:iCs/>
          <w:color w:val="212121"/>
          <w:lang w:val="en-US"/>
        </w:rPr>
        <w:t xml:space="preserve"> L., </w:t>
      </w:r>
      <w:proofErr w:type="spellStart"/>
      <w:r w:rsidRPr="00012FB5">
        <w:rPr>
          <w:rFonts w:ascii="Times New Roman" w:hAnsi="Times New Roman"/>
          <w:i/>
          <w:iCs/>
          <w:color w:val="212121"/>
          <w:lang w:val="en-US"/>
        </w:rPr>
        <w:t>Groendendaal</w:t>
      </w:r>
      <w:proofErr w:type="spellEnd"/>
      <w:r w:rsidRPr="00012FB5">
        <w:rPr>
          <w:rFonts w:ascii="Times New Roman" w:hAnsi="Times New Roman"/>
          <w:i/>
          <w:iCs/>
          <w:color w:val="212121"/>
          <w:lang w:val="en-US"/>
        </w:rPr>
        <w:t xml:space="preserve"> L. B., Reynolds J.</w:t>
      </w:r>
      <w:r w:rsidR="00FC48D3">
        <w:rPr>
          <w:rFonts w:ascii="Times New Roman" w:hAnsi="Times New Roman"/>
          <w:i/>
          <w:iCs/>
          <w:color w:val="212121"/>
          <w:lang w:val="en-US"/>
        </w:rPr>
        <w:t>R.</w:t>
      </w:r>
      <w:r w:rsidRPr="00012FB5">
        <w:rPr>
          <w:rFonts w:ascii="Times New Roman" w:hAnsi="Times New Roman"/>
          <w:color w:val="212121"/>
          <w:lang w:val="en-US"/>
        </w:rPr>
        <w:t xml:space="preserve"> 3,4-Alkylenedioxy ring formation via double </w:t>
      </w:r>
      <w:proofErr w:type="spellStart"/>
      <w:r w:rsidRPr="00012FB5">
        <w:rPr>
          <w:rFonts w:ascii="Times New Roman" w:hAnsi="Times New Roman"/>
          <w:color w:val="212121"/>
          <w:lang w:val="en-US"/>
        </w:rPr>
        <w:t>Mitsunobu</w:t>
      </w:r>
      <w:proofErr w:type="spellEnd"/>
      <w:r w:rsidRPr="00012FB5">
        <w:rPr>
          <w:rFonts w:ascii="Times New Roman" w:hAnsi="Times New Roman"/>
          <w:color w:val="212121"/>
          <w:lang w:val="en-US"/>
        </w:rPr>
        <w:t xml:space="preserve"> reaction: an efficient route for the </w:t>
      </w:r>
      <w:proofErr w:type="spellStart"/>
      <w:r w:rsidRPr="00012FB5">
        <w:rPr>
          <w:rFonts w:ascii="Times New Roman" w:hAnsi="Times New Roman"/>
          <w:color w:val="212121"/>
          <w:lang w:val="en-US"/>
        </w:rPr>
        <w:t>systhesis</w:t>
      </w:r>
      <w:proofErr w:type="spellEnd"/>
      <w:r w:rsidRPr="00012FB5">
        <w:rPr>
          <w:rFonts w:ascii="Times New Roman" w:hAnsi="Times New Roman"/>
          <w:color w:val="212121"/>
          <w:lang w:val="en-US"/>
        </w:rPr>
        <w:t xml:space="preserve"> of 3,4-ethylenedioxythiophene (EDOT) and 3,4-propylenedioxythiophene </w:t>
      </w:r>
      <w:r w:rsidR="00543AB5">
        <w:rPr>
          <w:rFonts w:ascii="Times New Roman" w:hAnsi="Times New Roman"/>
          <w:color w:val="212121"/>
          <w:lang w:val="en-US"/>
        </w:rPr>
        <w:t>(</w:t>
      </w:r>
      <w:proofErr w:type="spellStart"/>
      <w:r w:rsidR="00543AB5">
        <w:rPr>
          <w:rFonts w:ascii="Times New Roman" w:hAnsi="Times New Roman"/>
          <w:color w:val="212121"/>
          <w:lang w:val="en-US"/>
        </w:rPr>
        <w:t>ProDOT</w:t>
      </w:r>
      <w:proofErr w:type="spellEnd"/>
      <w:r w:rsidR="00543AB5">
        <w:rPr>
          <w:rFonts w:ascii="Times New Roman" w:hAnsi="Times New Roman"/>
          <w:color w:val="212121"/>
          <w:lang w:val="en-US"/>
        </w:rPr>
        <w:t>) derivatives as monomer</w:t>
      </w:r>
      <w:r w:rsidRPr="00012FB5">
        <w:rPr>
          <w:rFonts w:ascii="Times New Roman" w:hAnsi="Times New Roman"/>
          <w:color w:val="212121"/>
          <w:lang w:val="en-US"/>
        </w:rPr>
        <w:t>s for electron-rich conducting polymers// Chemical Communications</w:t>
      </w:r>
      <w:r>
        <w:rPr>
          <w:rFonts w:ascii="Times New Roman" w:hAnsi="Times New Roman"/>
          <w:color w:val="212121"/>
          <w:lang w:val="en-US"/>
        </w:rPr>
        <w:t xml:space="preserve">. </w:t>
      </w:r>
      <w:r w:rsidRPr="00012FB5">
        <w:rPr>
          <w:rFonts w:ascii="Times New Roman" w:hAnsi="Times New Roman"/>
          <w:color w:val="212121"/>
          <w:lang w:val="en-US"/>
        </w:rPr>
        <w:t>2002</w:t>
      </w:r>
      <w:r>
        <w:rPr>
          <w:rFonts w:ascii="Times New Roman" w:hAnsi="Times New Roman"/>
          <w:color w:val="212121"/>
          <w:lang w:val="en-US"/>
        </w:rPr>
        <w:t>.</w:t>
      </w:r>
      <w:r w:rsidRPr="00012FB5">
        <w:rPr>
          <w:rFonts w:ascii="Times New Roman" w:hAnsi="Times New Roman"/>
          <w:color w:val="212121"/>
          <w:lang w:val="en-US"/>
        </w:rPr>
        <w:t xml:space="preserve"> </w:t>
      </w:r>
      <w:r>
        <w:rPr>
          <w:rFonts w:ascii="Times New Roman" w:hAnsi="Times New Roman"/>
          <w:color w:val="212121"/>
          <w:lang w:val="en-US"/>
        </w:rPr>
        <w:t xml:space="preserve">V. 21. P. </w:t>
      </w:r>
      <w:r w:rsidRPr="00012FB5">
        <w:rPr>
          <w:rFonts w:ascii="Times New Roman" w:hAnsi="Times New Roman"/>
          <w:color w:val="212121"/>
          <w:lang w:val="en-US"/>
        </w:rPr>
        <w:t>2498-2499</w:t>
      </w:r>
      <w:r>
        <w:rPr>
          <w:rFonts w:ascii="Times New Roman" w:hAnsi="Times New Roman"/>
          <w:color w:val="212121"/>
          <w:lang w:val="en-US"/>
        </w:rPr>
        <w:t>.</w:t>
      </w:r>
    </w:p>
    <w:p w14:paraId="1A51FD21" w14:textId="77777777" w:rsidR="00696185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Roquet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S.,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Leriche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P.,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Perepichka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I.,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Jousselme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B.,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Levillain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E., Frère P.,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Roncali</w:t>
      </w:r>
      <w:proofErr w:type="spellEnd"/>
      <w:r w:rsidR="00012FB5" w:rsidRPr="00012FB5">
        <w:rPr>
          <w:rFonts w:ascii="Times New Roman" w:hAnsi="Times New Roman"/>
          <w:i/>
          <w:iCs/>
          <w:color w:val="212121"/>
          <w:lang w:val="en-US"/>
        </w:rPr>
        <w:t xml:space="preserve"> J.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3,4-Phenylenedioxythiophene (</w:t>
      </w:r>
      <w:proofErr w:type="spellStart"/>
      <w:r w:rsidR="00012FB5" w:rsidRPr="00012FB5">
        <w:rPr>
          <w:rFonts w:ascii="Times New Roman" w:hAnsi="Times New Roman"/>
          <w:color w:val="212121"/>
          <w:lang w:val="en-US"/>
        </w:rPr>
        <w:t>PheDOT</w:t>
      </w:r>
      <w:proofErr w:type="spellEnd"/>
      <w:r w:rsidR="00012FB5" w:rsidRPr="00012FB5">
        <w:rPr>
          <w:rFonts w:ascii="Times New Roman" w:hAnsi="Times New Roman"/>
          <w:color w:val="212121"/>
          <w:lang w:val="en-US"/>
        </w:rPr>
        <w:t>): a novel platform for the synthesis of planar substituted π–donor conjugated systems</w:t>
      </w:r>
      <w:r w:rsidR="00012FB5">
        <w:rPr>
          <w:rFonts w:ascii="Times New Roman" w:hAnsi="Times New Roman"/>
          <w:color w:val="212121"/>
          <w:lang w:val="en-US"/>
        </w:rPr>
        <w:t>//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Journal of Materials Chemistry</w:t>
      </w:r>
      <w:r w:rsidR="00012FB5">
        <w:rPr>
          <w:rFonts w:ascii="Times New Roman" w:hAnsi="Times New Roman"/>
          <w:color w:val="212121"/>
          <w:lang w:val="en-US"/>
        </w:rPr>
        <w:t xml:space="preserve">. </w:t>
      </w:r>
      <w:r w:rsidR="00012FB5" w:rsidRPr="00012FB5">
        <w:rPr>
          <w:rFonts w:ascii="Times New Roman" w:hAnsi="Times New Roman"/>
          <w:color w:val="212121"/>
          <w:lang w:val="en-US"/>
        </w:rPr>
        <w:t>2004</w:t>
      </w:r>
      <w:r w:rsidR="00012FB5">
        <w:rPr>
          <w:rFonts w:ascii="Times New Roman" w:hAnsi="Times New Roman"/>
          <w:color w:val="212121"/>
          <w:lang w:val="en-US"/>
        </w:rPr>
        <w:t xml:space="preserve">. V. </w:t>
      </w:r>
      <w:r w:rsidR="00012FB5" w:rsidRPr="00012FB5">
        <w:rPr>
          <w:rFonts w:ascii="Times New Roman" w:hAnsi="Times New Roman"/>
          <w:color w:val="212121"/>
          <w:lang w:val="en-US"/>
        </w:rPr>
        <w:t>14</w:t>
      </w:r>
      <w:r w:rsidR="00012FB5">
        <w:rPr>
          <w:rFonts w:ascii="Times New Roman" w:hAnsi="Times New Roman"/>
          <w:color w:val="212121"/>
          <w:lang w:val="en-US"/>
        </w:rPr>
        <w:t xml:space="preserve">, </w:t>
      </w:r>
      <w:r w:rsidR="00012FB5" w:rsidRPr="00012FB5">
        <w:rPr>
          <w:rFonts w:ascii="Times New Roman" w:hAnsi="Times New Roman"/>
          <w:color w:val="212121"/>
          <w:lang w:val="en-US"/>
        </w:rPr>
        <w:t>№ 9</w:t>
      </w:r>
      <w:r w:rsidR="00012FB5">
        <w:rPr>
          <w:rFonts w:ascii="Times New Roman" w:hAnsi="Times New Roman"/>
          <w:color w:val="212121"/>
          <w:lang w:val="en-US"/>
        </w:rPr>
        <w:t>. P.</w:t>
      </w:r>
      <w:r w:rsidR="00012FB5" w:rsidRPr="00012FB5">
        <w:rPr>
          <w:rFonts w:ascii="Times New Roman" w:hAnsi="Times New Roman"/>
          <w:color w:val="212121"/>
          <w:lang w:val="en-US"/>
        </w:rPr>
        <w:t xml:space="preserve"> 1396–1400. </w:t>
      </w:r>
    </w:p>
    <w:p w14:paraId="56689A3A" w14:textId="77777777" w:rsidR="00696185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Ponder J. F.,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Schmatz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B., Hernandez J. L., Reynolds</w:t>
      </w:r>
      <w:r w:rsidR="00696185" w:rsidRPr="00696185">
        <w:rPr>
          <w:rFonts w:ascii="Times New Roman" w:hAnsi="Times New Roman"/>
          <w:i/>
          <w:iCs/>
          <w:color w:val="212121"/>
          <w:lang w:val="en-US"/>
        </w:rPr>
        <w:t xml:space="preserve"> J. R.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 Soluble </w:t>
      </w:r>
      <w:proofErr w:type="spellStart"/>
      <w:r w:rsidR="00696185" w:rsidRPr="00696185">
        <w:rPr>
          <w:rFonts w:ascii="Times New Roman" w:hAnsi="Times New Roman"/>
          <w:color w:val="212121"/>
          <w:lang w:val="en-US"/>
        </w:rPr>
        <w:t>phenylenedioxythiophene</w:t>
      </w:r>
      <w:proofErr w:type="spellEnd"/>
      <w:r w:rsidR="00696185" w:rsidRPr="00696185">
        <w:rPr>
          <w:rFonts w:ascii="Times New Roman" w:hAnsi="Times New Roman"/>
          <w:color w:val="212121"/>
          <w:lang w:val="en-US"/>
        </w:rPr>
        <w:t xml:space="preserve"> copolymers via direct (hetero)arylation polymerization: a revived </w:t>
      </w:r>
      <w:r w:rsidR="00ED0BED">
        <w:rPr>
          <w:rFonts w:ascii="Times New Roman" w:hAnsi="Times New Roman"/>
          <w:color w:val="212121"/>
          <w:lang w:val="en-US"/>
        </w:rPr>
        <w:t>monomer for organic electronics//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 Journal of Materials Chemistry C</w:t>
      </w:r>
      <w:r w:rsidR="00696185">
        <w:rPr>
          <w:rFonts w:ascii="Times New Roman" w:hAnsi="Times New Roman"/>
          <w:color w:val="212121"/>
          <w:lang w:val="en-US"/>
        </w:rPr>
        <w:t xml:space="preserve">. </w:t>
      </w:r>
      <w:r w:rsidR="00696185" w:rsidRPr="00696185">
        <w:rPr>
          <w:rFonts w:ascii="Times New Roman" w:hAnsi="Times New Roman"/>
          <w:color w:val="212121"/>
          <w:lang w:val="en-US"/>
        </w:rPr>
        <w:t>2018</w:t>
      </w:r>
      <w:r w:rsidR="00696185">
        <w:rPr>
          <w:rFonts w:ascii="Times New Roman" w:hAnsi="Times New Roman"/>
          <w:color w:val="212121"/>
          <w:lang w:val="en-US"/>
        </w:rPr>
        <w:t>. V.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 6</w:t>
      </w:r>
      <w:r w:rsidR="00696185">
        <w:rPr>
          <w:rFonts w:ascii="Times New Roman" w:hAnsi="Times New Roman"/>
          <w:color w:val="212121"/>
          <w:lang w:val="en-US"/>
        </w:rPr>
        <w:t xml:space="preserve">, 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№ 5. </w:t>
      </w:r>
      <w:r w:rsidR="00696185">
        <w:rPr>
          <w:rFonts w:ascii="Times New Roman" w:hAnsi="Times New Roman"/>
          <w:color w:val="212121"/>
          <w:lang w:val="en-US"/>
        </w:rPr>
        <w:t xml:space="preserve">P. 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1064–1070. </w:t>
      </w:r>
    </w:p>
    <w:p w14:paraId="05F1889A" w14:textId="77777777" w:rsidR="00696185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>Ng</w:t>
      </w:r>
      <w:r w:rsidR="00696185" w:rsidRPr="00696185">
        <w:rPr>
          <w:rFonts w:ascii="Times New Roman" w:hAnsi="Times New Roman"/>
          <w:i/>
          <w:iCs/>
          <w:color w:val="212121"/>
          <w:lang w:val="en-US"/>
        </w:rPr>
        <w:t xml:space="preserve"> S. C., Chan</w:t>
      </w:r>
      <w:r>
        <w:rPr>
          <w:rFonts w:ascii="Times New Roman" w:hAnsi="Times New Roman"/>
          <w:i/>
          <w:iCs/>
          <w:color w:val="212121"/>
          <w:lang w:val="en-US"/>
        </w:rPr>
        <w:t xml:space="preserve"> H. S. O., Yu</w:t>
      </w:r>
      <w:r w:rsidR="00696185" w:rsidRPr="00696185">
        <w:rPr>
          <w:rFonts w:ascii="Times New Roman" w:hAnsi="Times New Roman"/>
          <w:i/>
          <w:iCs/>
          <w:color w:val="212121"/>
          <w:lang w:val="en-US"/>
        </w:rPr>
        <w:t xml:space="preserve"> W.-L.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 Synthesis and characterization of electrically conducting copolymers of </w:t>
      </w:r>
      <w:proofErr w:type="spellStart"/>
      <w:r w:rsidR="00696185" w:rsidRPr="00696185">
        <w:rPr>
          <w:rFonts w:ascii="Times New Roman" w:hAnsi="Times New Roman"/>
          <w:color w:val="212121"/>
          <w:lang w:val="en-US"/>
        </w:rPr>
        <w:t>ethylenedioxythiophene</w:t>
      </w:r>
      <w:proofErr w:type="spellEnd"/>
      <w:r w:rsidR="00696185" w:rsidRPr="00696185">
        <w:rPr>
          <w:rFonts w:ascii="Times New Roman" w:hAnsi="Times New Roman"/>
          <w:color w:val="212121"/>
          <w:lang w:val="en-US"/>
        </w:rPr>
        <w:t xml:space="preserve"> and 1,</w:t>
      </w:r>
      <w:r w:rsidR="00ED0BED">
        <w:rPr>
          <w:rFonts w:ascii="Times New Roman" w:hAnsi="Times New Roman"/>
          <w:color w:val="212121"/>
          <w:lang w:val="en-US"/>
        </w:rPr>
        <w:t xml:space="preserve">3-propylenedioxythiophene with </w:t>
      </w:r>
      <w:r w:rsidR="00696185" w:rsidRPr="00696185">
        <w:rPr>
          <w:rFonts w:ascii="Times New Roman" w:hAnsi="Times New Roman"/>
          <w:color w:val="212121"/>
          <w:lang w:val="en-US"/>
        </w:rPr>
        <w:t>functional substituents</w:t>
      </w:r>
      <w:r w:rsidR="00696185">
        <w:rPr>
          <w:rFonts w:ascii="Times New Roman" w:hAnsi="Times New Roman"/>
          <w:color w:val="212121"/>
          <w:lang w:val="en-US"/>
        </w:rPr>
        <w:t xml:space="preserve">// </w:t>
      </w:r>
      <w:r w:rsidR="00696185" w:rsidRPr="00696185">
        <w:rPr>
          <w:rFonts w:ascii="Times New Roman" w:hAnsi="Times New Roman"/>
          <w:color w:val="212121"/>
          <w:lang w:val="en-US"/>
        </w:rPr>
        <w:t>Journal of Materials Science Letters</w:t>
      </w:r>
      <w:r w:rsidR="00696185">
        <w:rPr>
          <w:rFonts w:ascii="Times New Roman" w:hAnsi="Times New Roman"/>
          <w:color w:val="212121"/>
          <w:lang w:val="en-US"/>
        </w:rPr>
        <w:t>.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 1997</w:t>
      </w:r>
      <w:r w:rsidR="00696185">
        <w:rPr>
          <w:rFonts w:ascii="Times New Roman" w:hAnsi="Times New Roman"/>
          <w:color w:val="212121"/>
          <w:lang w:val="en-US"/>
        </w:rPr>
        <w:t xml:space="preserve">. V. </w:t>
      </w:r>
      <w:r w:rsidR="00696185" w:rsidRPr="00696185">
        <w:rPr>
          <w:rFonts w:ascii="Times New Roman" w:hAnsi="Times New Roman"/>
          <w:color w:val="212121"/>
          <w:lang w:val="en-US"/>
        </w:rPr>
        <w:t>16</w:t>
      </w:r>
      <w:r w:rsidR="00696185">
        <w:rPr>
          <w:rFonts w:ascii="Times New Roman" w:hAnsi="Times New Roman"/>
          <w:color w:val="212121"/>
          <w:lang w:val="en-US"/>
        </w:rPr>
        <w:t xml:space="preserve">, 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№10. </w:t>
      </w:r>
      <w:r w:rsidR="00696185">
        <w:rPr>
          <w:rFonts w:ascii="Times New Roman" w:hAnsi="Times New Roman"/>
          <w:color w:val="212121"/>
          <w:lang w:val="en-US"/>
        </w:rPr>
        <w:t xml:space="preserve">P. </w:t>
      </w:r>
      <w:r w:rsidR="00696185" w:rsidRPr="00696185">
        <w:rPr>
          <w:rFonts w:ascii="Times New Roman" w:hAnsi="Times New Roman"/>
          <w:color w:val="212121"/>
          <w:lang w:val="en-US"/>
        </w:rPr>
        <w:t xml:space="preserve">809–811. </w:t>
      </w:r>
    </w:p>
    <w:p w14:paraId="1E123425" w14:textId="77777777" w:rsidR="00136899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Besbes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Trippé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G.,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Leviallain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E.,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Mazari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M., Le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Derf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F.,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Perepichka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I. F.,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Roncali</w:t>
      </w:r>
      <w:proofErr w:type="spellEnd"/>
      <w:r w:rsidR="00136899" w:rsidRPr="00DD6D7F">
        <w:rPr>
          <w:rFonts w:ascii="Times New Roman" w:hAnsi="Times New Roman"/>
          <w:i/>
          <w:iCs/>
          <w:color w:val="212121"/>
          <w:lang w:val="en-US"/>
        </w:rPr>
        <w:t xml:space="preserve"> J</w:t>
      </w:r>
      <w:r w:rsidR="00136899" w:rsidRPr="00136899">
        <w:rPr>
          <w:rFonts w:ascii="Times New Roman" w:hAnsi="Times New Roman"/>
          <w:color w:val="212121"/>
          <w:lang w:val="en-US"/>
        </w:rPr>
        <w:t>. Rapid and Efficient Post-Polymerization Functionalization of Poly(3,4-ethylenedioxythiophene) (PEDOT) Derivatives on an Electrode Surface</w:t>
      </w:r>
      <w:r w:rsidR="00136899">
        <w:rPr>
          <w:rFonts w:ascii="Times New Roman" w:hAnsi="Times New Roman"/>
          <w:color w:val="212121"/>
          <w:lang w:val="en-US"/>
        </w:rPr>
        <w:t>//</w:t>
      </w:r>
      <w:r w:rsidR="00136899" w:rsidRPr="00136899">
        <w:rPr>
          <w:rFonts w:ascii="Times New Roman" w:hAnsi="Times New Roman"/>
          <w:color w:val="212121"/>
          <w:lang w:val="en-US"/>
        </w:rPr>
        <w:t xml:space="preserve"> Advanced Materials</w:t>
      </w:r>
      <w:r w:rsidR="00136899">
        <w:rPr>
          <w:rFonts w:ascii="Times New Roman" w:hAnsi="Times New Roman"/>
          <w:color w:val="212121"/>
          <w:lang w:val="en-US"/>
        </w:rPr>
        <w:t>.</w:t>
      </w:r>
      <w:r w:rsidR="00136899" w:rsidRPr="00136899">
        <w:rPr>
          <w:rFonts w:ascii="Times New Roman" w:hAnsi="Times New Roman"/>
          <w:color w:val="212121"/>
          <w:lang w:val="en-US"/>
        </w:rPr>
        <w:t xml:space="preserve"> 2001</w:t>
      </w:r>
      <w:r w:rsidR="00136899">
        <w:rPr>
          <w:rFonts w:ascii="Times New Roman" w:hAnsi="Times New Roman"/>
          <w:color w:val="212121"/>
          <w:lang w:val="en-US"/>
        </w:rPr>
        <w:t xml:space="preserve">. V. </w:t>
      </w:r>
      <w:r w:rsidR="00136899" w:rsidRPr="00136899">
        <w:rPr>
          <w:rFonts w:ascii="Times New Roman" w:hAnsi="Times New Roman"/>
          <w:color w:val="212121"/>
          <w:lang w:val="en-US"/>
        </w:rPr>
        <w:t>13</w:t>
      </w:r>
      <w:r w:rsidR="00136899">
        <w:rPr>
          <w:rFonts w:ascii="Times New Roman" w:hAnsi="Times New Roman"/>
          <w:color w:val="212121"/>
          <w:lang w:val="en-US"/>
        </w:rPr>
        <w:t xml:space="preserve">, </w:t>
      </w:r>
      <w:r w:rsidR="00136899" w:rsidRPr="00AA3778">
        <w:rPr>
          <w:rFonts w:ascii="Times New Roman" w:hAnsi="Times New Roman"/>
          <w:color w:val="212121"/>
          <w:lang w:val="en-US"/>
        </w:rPr>
        <w:t xml:space="preserve">№ </w:t>
      </w:r>
      <w:r w:rsidR="00136899" w:rsidRPr="00136899">
        <w:rPr>
          <w:rFonts w:ascii="Times New Roman" w:hAnsi="Times New Roman"/>
          <w:color w:val="212121"/>
          <w:lang w:val="en-US"/>
        </w:rPr>
        <w:t>16</w:t>
      </w:r>
      <w:r w:rsidR="00136899" w:rsidRPr="00AA3778">
        <w:rPr>
          <w:rFonts w:ascii="Times New Roman" w:hAnsi="Times New Roman"/>
          <w:color w:val="212121"/>
          <w:lang w:val="en-US"/>
        </w:rPr>
        <w:t xml:space="preserve">. </w:t>
      </w:r>
      <w:r w:rsidR="00136899">
        <w:rPr>
          <w:rFonts w:ascii="Times New Roman" w:hAnsi="Times New Roman"/>
          <w:color w:val="212121"/>
          <w:lang w:val="en-US"/>
        </w:rPr>
        <w:t xml:space="preserve">P. </w:t>
      </w:r>
      <w:r w:rsidR="00136899" w:rsidRPr="00136899">
        <w:rPr>
          <w:rFonts w:ascii="Times New Roman" w:hAnsi="Times New Roman"/>
          <w:color w:val="212121"/>
          <w:lang w:val="en-US"/>
        </w:rPr>
        <w:t xml:space="preserve">1249–1252. </w:t>
      </w:r>
    </w:p>
    <w:p w14:paraId="3B672BC2" w14:textId="77777777" w:rsidR="00136899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Krishnamoorthy K., Kanungo M., Contractor A. Q., Kumar </w:t>
      </w:r>
      <w:r w:rsidR="00136899" w:rsidRPr="00DD6D7F">
        <w:rPr>
          <w:rFonts w:ascii="Times New Roman" w:hAnsi="Times New Roman"/>
          <w:i/>
          <w:iCs/>
          <w:color w:val="212121"/>
          <w:lang w:val="en-US"/>
        </w:rPr>
        <w:t>A.</w:t>
      </w:r>
      <w:r w:rsidR="00136899" w:rsidRPr="00136899">
        <w:rPr>
          <w:rFonts w:ascii="Times New Roman" w:hAnsi="Times New Roman"/>
          <w:color w:val="212121"/>
          <w:lang w:val="en-US"/>
        </w:rPr>
        <w:t xml:space="preserve"> Electrochromic polymer based on a rigid cyanobiphenyl substituted 3,4-ethylenedioxythiophene</w:t>
      </w:r>
      <w:r w:rsidR="00136899">
        <w:rPr>
          <w:rFonts w:ascii="Times New Roman" w:hAnsi="Times New Roman"/>
          <w:color w:val="212121"/>
          <w:lang w:val="en-US"/>
        </w:rPr>
        <w:t xml:space="preserve">// </w:t>
      </w:r>
      <w:r w:rsidR="00136899" w:rsidRPr="00136899">
        <w:rPr>
          <w:rFonts w:ascii="Times New Roman" w:hAnsi="Times New Roman"/>
          <w:color w:val="212121"/>
          <w:lang w:val="en-US"/>
        </w:rPr>
        <w:t>Synthetic Metals, 2001</w:t>
      </w:r>
      <w:r w:rsidR="00136899">
        <w:rPr>
          <w:rFonts w:ascii="Times New Roman" w:hAnsi="Times New Roman"/>
          <w:color w:val="212121"/>
          <w:lang w:val="en-US"/>
        </w:rPr>
        <w:t xml:space="preserve">. V. </w:t>
      </w:r>
      <w:r w:rsidR="00136899" w:rsidRPr="00136899">
        <w:rPr>
          <w:rFonts w:ascii="Times New Roman" w:hAnsi="Times New Roman"/>
          <w:color w:val="212121"/>
          <w:lang w:val="en-US"/>
        </w:rPr>
        <w:t>124</w:t>
      </w:r>
      <w:r w:rsidR="00136899">
        <w:rPr>
          <w:rFonts w:ascii="Times New Roman" w:hAnsi="Times New Roman"/>
          <w:color w:val="212121"/>
          <w:lang w:val="en-US"/>
        </w:rPr>
        <w:t xml:space="preserve">, </w:t>
      </w:r>
      <w:r w:rsidR="00136899" w:rsidRPr="00136899">
        <w:rPr>
          <w:rFonts w:ascii="Times New Roman" w:hAnsi="Times New Roman"/>
          <w:color w:val="212121"/>
          <w:lang w:val="en-US"/>
        </w:rPr>
        <w:t>№ 2-3</w:t>
      </w:r>
      <w:r w:rsidR="00136899">
        <w:rPr>
          <w:rFonts w:ascii="Times New Roman" w:hAnsi="Times New Roman"/>
          <w:color w:val="212121"/>
          <w:lang w:val="en-US"/>
        </w:rPr>
        <w:t>. P.</w:t>
      </w:r>
      <w:r w:rsidR="00136899" w:rsidRPr="00136899">
        <w:rPr>
          <w:rFonts w:ascii="Times New Roman" w:hAnsi="Times New Roman"/>
          <w:color w:val="212121"/>
          <w:lang w:val="en-US"/>
        </w:rPr>
        <w:t xml:space="preserve"> 471–475. </w:t>
      </w:r>
    </w:p>
    <w:p w14:paraId="000693C9" w14:textId="77777777" w:rsidR="00696185" w:rsidRDefault="00136899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DD6D7F">
        <w:rPr>
          <w:rFonts w:ascii="Times New Roman" w:hAnsi="Times New Roman"/>
          <w:i/>
          <w:iCs/>
          <w:color w:val="212121"/>
          <w:lang w:val="en-US"/>
        </w:rPr>
        <w:t>Krishnamoorthy</w:t>
      </w:r>
      <w:r w:rsidR="00FC48D3">
        <w:rPr>
          <w:rFonts w:ascii="Times New Roman" w:hAnsi="Times New Roman"/>
          <w:i/>
          <w:iCs/>
          <w:color w:val="212121"/>
          <w:lang w:val="en-US"/>
        </w:rPr>
        <w:t xml:space="preserve"> K., </w:t>
      </w:r>
      <w:proofErr w:type="spellStart"/>
      <w:r w:rsidR="00FC48D3">
        <w:rPr>
          <w:rFonts w:ascii="Times New Roman" w:hAnsi="Times New Roman"/>
          <w:i/>
          <w:iCs/>
          <w:color w:val="212121"/>
          <w:lang w:val="en-US"/>
        </w:rPr>
        <w:t>Ambade</w:t>
      </w:r>
      <w:proofErr w:type="spellEnd"/>
      <w:r w:rsidR="00FC48D3">
        <w:rPr>
          <w:rFonts w:ascii="Times New Roman" w:hAnsi="Times New Roman"/>
          <w:i/>
          <w:iCs/>
          <w:color w:val="212121"/>
          <w:lang w:val="en-US"/>
        </w:rPr>
        <w:t xml:space="preserve"> A. V., Mishra S. P., Kanungo M., Contractor</w:t>
      </w:r>
      <w:r w:rsidRPr="00DD6D7F">
        <w:rPr>
          <w:rFonts w:ascii="Times New Roman" w:hAnsi="Times New Roman"/>
          <w:i/>
          <w:iCs/>
          <w:color w:val="212121"/>
          <w:lang w:val="en-US"/>
        </w:rPr>
        <w:t xml:space="preserve"> A.</w:t>
      </w:r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, </w:t>
      </w:r>
      <w:r w:rsidR="00FC48D3">
        <w:rPr>
          <w:rFonts w:ascii="Times New Roman" w:hAnsi="Times New Roman"/>
          <w:i/>
          <w:iCs/>
          <w:color w:val="212121"/>
          <w:lang w:val="en-US"/>
        </w:rPr>
        <w:t>Kumar</w:t>
      </w:r>
      <w:r w:rsidRPr="00DD6D7F">
        <w:rPr>
          <w:rFonts w:ascii="Times New Roman" w:hAnsi="Times New Roman"/>
          <w:i/>
          <w:iCs/>
          <w:color w:val="212121"/>
          <w:lang w:val="en-US"/>
        </w:rPr>
        <w:t xml:space="preserve"> A. </w:t>
      </w:r>
      <w:r w:rsidRPr="00136899">
        <w:rPr>
          <w:rFonts w:ascii="Times New Roman" w:hAnsi="Times New Roman"/>
          <w:color w:val="212121"/>
          <w:lang w:val="en-US"/>
        </w:rPr>
        <w:t>Dendronized electrochromic polymer based on poly(3,4-ethylenedioxythiophene)</w:t>
      </w:r>
      <w:r w:rsidR="00DD6D7F">
        <w:rPr>
          <w:rFonts w:ascii="Times New Roman" w:hAnsi="Times New Roman"/>
          <w:color w:val="212121"/>
          <w:lang w:val="en-US"/>
        </w:rPr>
        <w:t>//</w:t>
      </w:r>
      <w:r w:rsidRPr="00136899">
        <w:rPr>
          <w:rFonts w:ascii="Times New Roman" w:hAnsi="Times New Roman"/>
          <w:color w:val="212121"/>
          <w:lang w:val="en-US"/>
        </w:rPr>
        <w:t xml:space="preserve"> Polymer</w:t>
      </w:r>
      <w:r w:rsidR="00DD6D7F">
        <w:rPr>
          <w:rFonts w:ascii="Times New Roman" w:hAnsi="Times New Roman"/>
          <w:color w:val="212121"/>
          <w:lang w:val="en-US"/>
        </w:rPr>
        <w:t>.</w:t>
      </w:r>
      <w:r w:rsidRPr="00136899">
        <w:rPr>
          <w:rFonts w:ascii="Times New Roman" w:hAnsi="Times New Roman"/>
          <w:color w:val="212121"/>
          <w:lang w:val="en-US"/>
        </w:rPr>
        <w:t xml:space="preserve"> </w:t>
      </w:r>
      <w:r w:rsidR="00DD6D7F" w:rsidRPr="00136899">
        <w:rPr>
          <w:rFonts w:ascii="Times New Roman" w:hAnsi="Times New Roman"/>
          <w:color w:val="212121"/>
          <w:lang w:val="en-US"/>
        </w:rPr>
        <w:t>2002</w:t>
      </w:r>
      <w:r w:rsidR="00DD6D7F">
        <w:rPr>
          <w:rFonts w:ascii="Times New Roman" w:hAnsi="Times New Roman"/>
          <w:color w:val="212121"/>
          <w:lang w:val="en-US"/>
        </w:rPr>
        <w:t xml:space="preserve">. V. </w:t>
      </w:r>
      <w:r w:rsidRPr="00136899">
        <w:rPr>
          <w:rFonts w:ascii="Times New Roman" w:hAnsi="Times New Roman"/>
          <w:color w:val="212121"/>
          <w:lang w:val="en-US"/>
        </w:rPr>
        <w:t>43</w:t>
      </w:r>
      <w:r w:rsidR="00DD6D7F">
        <w:rPr>
          <w:rFonts w:ascii="Times New Roman" w:hAnsi="Times New Roman"/>
          <w:color w:val="212121"/>
          <w:lang w:val="en-US"/>
        </w:rPr>
        <w:t xml:space="preserve">, </w:t>
      </w:r>
      <w:r w:rsidR="00DD6D7F" w:rsidRPr="00DD6D7F">
        <w:rPr>
          <w:rFonts w:ascii="Times New Roman" w:hAnsi="Times New Roman"/>
          <w:color w:val="212121"/>
          <w:lang w:val="en-US"/>
        </w:rPr>
        <w:t>№</w:t>
      </w:r>
      <w:r w:rsidR="00DD6D7F">
        <w:rPr>
          <w:rFonts w:ascii="Times New Roman" w:hAnsi="Times New Roman"/>
          <w:color w:val="212121"/>
          <w:lang w:val="en-US"/>
        </w:rPr>
        <w:t xml:space="preserve"> </w:t>
      </w:r>
      <w:r w:rsidRPr="00136899">
        <w:rPr>
          <w:rFonts w:ascii="Times New Roman" w:hAnsi="Times New Roman"/>
          <w:color w:val="212121"/>
          <w:lang w:val="en-US"/>
        </w:rPr>
        <w:t>24</w:t>
      </w:r>
      <w:r w:rsidR="00DD6D7F">
        <w:rPr>
          <w:rFonts w:ascii="Times New Roman" w:hAnsi="Times New Roman"/>
          <w:color w:val="212121"/>
          <w:lang w:val="en-US"/>
        </w:rPr>
        <w:t>. P.</w:t>
      </w:r>
      <w:r w:rsidRPr="00136899">
        <w:rPr>
          <w:rFonts w:ascii="Times New Roman" w:hAnsi="Times New Roman"/>
          <w:color w:val="212121"/>
          <w:lang w:val="en-US"/>
        </w:rPr>
        <w:t xml:space="preserve"> 6465–6470. </w:t>
      </w:r>
    </w:p>
    <w:p w14:paraId="1760457D" w14:textId="77777777" w:rsidR="00DD6D7F" w:rsidRDefault="00DD6D7F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DD6D7F">
        <w:rPr>
          <w:rFonts w:ascii="Times New Roman" w:hAnsi="Times New Roman"/>
          <w:i/>
          <w:iCs/>
          <w:color w:val="212121"/>
          <w:lang w:val="en-US"/>
        </w:rPr>
        <w:t xml:space="preserve">Zhang L., Wen Y., Yao Y., </w:t>
      </w:r>
      <w:proofErr w:type="spellStart"/>
      <w:r w:rsidRPr="00DD6D7F">
        <w:rPr>
          <w:rFonts w:ascii="Times New Roman" w:hAnsi="Times New Roman"/>
          <w:i/>
          <w:iCs/>
          <w:color w:val="212121"/>
          <w:lang w:val="en-US"/>
        </w:rPr>
        <w:t>Duan</w:t>
      </w:r>
      <w:proofErr w:type="spellEnd"/>
      <w:r w:rsidRPr="00DD6D7F">
        <w:rPr>
          <w:rFonts w:ascii="Times New Roman" w:hAnsi="Times New Roman"/>
          <w:i/>
          <w:iCs/>
          <w:color w:val="212121"/>
          <w:lang w:val="en-US"/>
        </w:rPr>
        <w:t xml:space="preserve"> X., Xu J., Wang X.</w:t>
      </w:r>
      <w:r w:rsidRPr="00DD6D7F">
        <w:rPr>
          <w:rFonts w:ascii="Times New Roman" w:hAnsi="Times New Roman"/>
          <w:color w:val="212121"/>
          <w:lang w:val="en-US"/>
        </w:rPr>
        <w:t xml:space="preserve"> Electrosynthesis, Characterization, and Application of Poly(3,4-ethylenedioxythiophene) Derivative with a Chloromethyl Functionality//</w:t>
      </w:r>
      <w:r>
        <w:rPr>
          <w:rFonts w:ascii="Times New Roman" w:hAnsi="Times New Roman"/>
          <w:color w:val="212121"/>
          <w:lang w:val="en-US"/>
        </w:rPr>
        <w:t xml:space="preserve"> </w:t>
      </w:r>
      <w:r w:rsidRPr="00DD6D7F">
        <w:rPr>
          <w:rFonts w:ascii="Times New Roman" w:hAnsi="Times New Roman"/>
          <w:color w:val="212121"/>
          <w:lang w:val="en-US"/>
        </w:rPr>
        <w:t>Journal of Applied Polymer Science</w:t>
      </w:r>
      <w:r>
        <w:rPr>
          <w:rFonts w:ascii="Times New Roman" w:hAnsi="Times New Roman"/>
          <w:color w:val="212121"/>
          <w:lang w:val="en-US"/>
        </w:rPr>
        <w:t xml:space="preserve">. </w:t>
      </w:r>
      <w:r w:rsidRPr="00DD6D7F">
        <w:rPr>
          <w:rFonts w:ascii="Times New Roman" w:hAnsi="Times New Roman"/>
          <w:color w:val="212121"/>
          <w:lang w:val="en-US"/>
        </w:rPr>
        <w:t>2013</w:t>
      </w:r>
      <w:r>
        <w:rPr>
          <w:rFonts w:ascii="Times New Roman" w:hAnsi="Times New Roman"/>
          <w:color w:val="212121"/>
          <w:lang w:val="en-US"/>
        </w:rPr>
        <w:t>. V.</w:t>
      </w:r>
      <w:r w:rsidRPr="00DD6D7F">
        <w:rPr>
          <w:rFonts w:ascii="Times New Roman" w:hAnsi="Times New Roman"/>
          <w:color w:val="212121"/>
          <w:lang w:val="en-US"/>
        </w:rPr>
        <w:t>130</w:t>
      </w:r>
      <w:r>
        <w:rPr>
          <w:rFonts w:ascii="Times New Roman" w:hAnsi="Times New Roman"/>
          <w:color w:val="212121"/>
          <w:lang w:val="en-US"/>
        </w:rPr>
        <w:t xml:space="preserve">, </w:t>
      </w:r>
      <w:r w:rsidRPr="00DD6D7F">
        <w:rPr>
          <w:rFonts w:ascii="Times New Roman" w:hAnsi="Times New Roman"/>
          <w:color w:val="212121"/>
          <w:lang w:val="en-US"/>
        </w:rPr>
        <w:t>№ 4</w:t>
      </w:r>
      <w:r>
        <w:rPr>
          <w:rFonts w:ascii="Times New Roman" w:hAnsi="Times New Roman"/>
          <w:color w:val="212121"/>
          <w:lang w:val="en-US"/>
        </w:rPr>
        <w:t xml:space="preserve">. P. </w:t>
      </w:r>
      <w:r w:rsidRPr="00DD6D7F">
        <w:rPr>
          <w:rFonts w:ascii="Times New Roman" w:hAnsi="Times New Roman"/>
          <w:color w:val="212121"/>
          <w:lang w:val="en-US"/>
        </w:rPr>
        <w:t>39478.</w:t>
      </w:r>
    </w:p>
    <w:p w14:paraId="63567A1E" w14:textId="77777777" w:rsidR="00DD6D7F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lastRenderedPageBreak/>
        <w:t>Bu</w:t>
      </w:r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>
        <w:rPr>
          <w:rFonts w:ascii="Times New Roman" w:hAnsi="Times New Roman"/>
          <w:i/>
          <w:iCs/>
          <w:color w:val="212121"/>
          <w:lang w:val="en-US"/>
        </w:rPr>
        <w:t xml:space="preserve">H.-B.,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Götz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G.,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Reinold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E., Vogt A., Schmid, S. Segura J. L.,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Bäuerle</w:t>
      </w:r>
      <w:proofErr w:type="spellEnd"/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 P. </w:t>
      </w:r>
      <w:r w:rsidR="00DD6D7F" w:rsidRPr="00DD6D7F">
        <w:rPr>
          <w:rFonts w:ascii="Times New Roman" w:hAnsi="Times New Roman"/>
          <w:color w:val="212121"/>
          <w:lang w:val="en-US"/>
        </w:rPr>
        <w:t>Efficient post-polymerization functionalization of conducting poly(3,4-ethylenedioxythiophene) (PEDOT) via “click”-reaction</w:t>
      </w:r>
      <w:r w:rsidR="00DD6D7F">
        <w:rPr>
          <w:rFonts w:ascii="Times New Roman" w:hAnsi="Times New Roman"/>
          <w:color w:val="212121"/>
          <w:lang w:val="en-US"/>
        </w:rPr>
        <w:t>//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Tetrahedron</w:t>
      </w:r>
      <w:r w:rsidR="00DD6D7F">
        <w:rPr>
          <w:rFonts w:ascii="Times New Roman" w:hAnsi="Times New Roman"/>
          <w:color w:val="212121"/>
          <w:lang w:val="en-US"/>
        </w:rPr>
        <w:t xml:space="preserve">. </w:t>
      </w:r>
      <w:r w:rsidR="00DD6D7F" w:rsidRPr="00DD6D7F">
        <w:rPr>
          <w:rFonts w:ascii="Times New Roman" w:hAnsi="Times New Roman"/>
          <w:color w:val="212121"/>
          <w:lang w:val="en-US"/>
        </w:rPr>
        <w:t>2011</w:t>
      </w:r>
      <w:r w:rsidR="00DD6D7F">
        <w:rPr>
          <w:rFonts w:ascii="Times New Roman" w:hAnsi="Times New Roman"/>
          <w:color w:val="212121"/>
          <w:lang w:val="en-US"/>
        </w:rPr>
        <w:t xml:space="preserve">. V. </w:t>
      </w:r>
      <w:r w:rsidR="00DD6D7F" w:rsidRPr="00DD6D7F">
        <w:rPr>
          <w:rFonts w:ascii="Times New Roman" w:hAnsi="Times New Roman"/>
          <w:color w:val="212121"/>
          <w:lang w:val="en-US"/>
        </w:rPr>
        <w:t>67</w:t>
      </w:r>
      <w:r w:rsidR="00DD6D7F">
        <w:rPr>
          <w:rFonts w:ascii="Times New Roman" w:hAnsi="Times New Roman"/>
          <w:color w:val="212121"/>
          <w:lang w:val="en-US"/>
        </w:rPr>
        <w:t xml:space="preserve">, 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№ 6. </w:t>
      </w:r>
      <w:r w:rsidR="00DD6D7F">
        <w:rPr>
          <w:rFonts w:ascii="Times New Roman" w:hAnsi="Times New Roman"/>
          <w:color w:val="212121"/>
          <w:lang w:val="en-US"/>
        </w:rPr>
        <w:t xml:space="preserve">P. 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1114–1125. </w:t>
      </w:r>
    </w:p>
    <w:p w14:paraId="0797B0C1" w14:textId="77777777" w:rsidR="00DD6D7F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>Wang Z., Xu J., Lu B., Zhang S., Qin L., Mo D., Zhen</w:t>
      </w:r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 S.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Poly(</w:t>
      </w:r>
      <w:proofErr w:type="spellStart"/>
      <w:r w:rsidR="00DD6D7F" w:rsidRPr="00DD6D7F">
        <w:rPr>
          <w:rFonts w:ascii="Times New Roman" w:hAnsi="Times New Roman"/>
          <w:color w:val="212121"/>
          <w:lang w:val="en-US"/>
        </w:rPr>
        <w:t>thieno</w:t>
      </w:r>
      <w:proofErr w:type="spellEnd"/>
      <w:r w:rsidR="00DD6D7F" w:rsidRPr="00DD6D7F">
        <w:rPr>
          <w:rFonts w:ascii="Times New Roman" w:hAnsi="Times New Roman"/>
          <w:color w:val="212121"/>
          <w:lang w:val="en-US"/>
        </w:rPr>
        <w:t xml:space="preserve">[3,4-b]-1,4-oxathiane): Medium Effect on </w:t>
      </w:r>
      <w:proofErr w:type="spellStart"/>
      <w:r w:rsidR="00DD6D7F" w:rsidRPr="00DD6D7F">
        <w:rPr>
          <w:rFonts w:ascii="Times New Roman" w:hAnsi="Times New Roman"/>
          <w:color w:val="212121"/>
          <w:lang w:val="en-US"/>
        </w:rPr>
        <w:t>Electropolymerization</w:t>
      </w:r>
      <w:proofErr w:type="spellEnd"/>
      <w:r w:rsidR="00DD6D7F" w:rsidRPr="00DD6D7F">
        <w:rPr>
          <w:rFonts w:ascii="Times New Roman" w:hAnsi="Times New Roman"/>
          <w:color w:val="212121"/>
          <w:lang w:val="en-US"/>
        </w:rPr>
        <w:t xml:space="preserve"> and Electrochromic Performance</w:t>
      </w:r>
      <w:r w:rsidR="00DD6D7F">
        <w:rPr>
          <w:rFonts w:ascii="Times New Roman" w:hAnsi="Times New Roman"/>
          <w:color w:val="212121"/>
          <w:lang w:val="en-US"/>
        </w:rPr>
        <w:t>//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Langmuir</w:t>
      </w:r>
      <w:r w:rsidR="00DD6D7F">
        <w:rPr>
          <w:rFonts w:ascii="Times New Roman" w:hAnsi="Times New Roman"/>
          <w:color w:val="212121"/>
          <w:lang w:val="en-US"/>
        </w:rPr>
        <w:t xml:space="preserve">. </w:t>
      </w:r>
      <w:r w:rsidR="00DD6D7F" w:rsidRPr="00DD6D7F">
        <w:rPr>
          <w:rFonts w:ascii="Times New Roman" w:hAnsi="Times New Roman"/>
          <w:color w:val="212121"/>
          <w:lang w:val="en-US"/>
        </w:rPr>
        <w:t>2014</w:t>
      </w:r>
      <w:r w:rsidR="00DD6D7F">
        <w:rPr>
          <w:rFonts w:ascii="Times New Roman" w:hAnsi="Times New Roman"/>
          <w:color w:val="212121"/>
          <w:lang w:val="en-US"/>
        </w:rPr>
        <w:t xml:space="preserve">. V. </w:t>
      </w:r>
      <w:r w:rsidR="00DD6D7F" w:rsidRPr="00DD6D7F">
        <w:rPr>
          <w:rFonts w:ascii="Times New Roman" w:hAnsi="Times New Roman"/>
          <w:color w:val="212121"/>
          <w:lang w:val="en-US"/>
        </w:rPr>
        <w:t>30</w:t>
      </w:r>
      <w:r w:rsidR="00DD6D7F">
        <w:rPr>
          <w:rFonts w:ascii="Times New Roman" w:hAnsi="Times New Roman"/>
          <w:color w:val="212121"/>
          <w:lang w:val="en-US"/>
        </w:rPr>
        <w:t xml:space="preserve">, </w:t>
      </w:r>
      <w:r w:rsidR="00DD6D7F" w:rsidRPr="00DD6D7F">
        <w:rPr>
          <w:rFonts w:ascii="Times New Roman" w:hAnsi="Times New Roman"/>
          <w:color w:val="212121"/>
          <w:lang w:val="en-US"/>
        </w:rPr>
        <w:t>№ 51</w:t>
      </w:r>
      <w:r w:rsidR="00DD6D7F">
        <w:rPr>
          <w:rFonts w:ascii="Times New Roman" w:hAnsi="Times New Roman"/>
          <w:color w:val="212121"/>
          <w:lang w:val="en-US"/>
        </w:rPr>
        <w:t>. P.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15581–15589. </w:t>
      </w:r>
    </w:p>
    <w:p w14:paraId="616493EF" w14:textId="77777777" w:rsidR="00DD6D7F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. Darmanin T.,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Laugier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J.-P., Orange</w:t>
      </w:r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 F.,</w:t>
      </w:r>
      <w:r>
        <w:rPr>
          <w:rFonts w:ascii="Times New Roman" w:hAnsi="Times New Roman"/>
          <w:i/>
          <w:iCs/>
          <w:color w:val="212121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Guittard</w:t>
      </w:r>
      <w:proofErr w:type="spellEnd"/>
      <w:r w:rsidR="00DD6D7F" w:rsidRPr="00DD6D7F">
        <w:rPr>
          <w:rFonts w:ascii="Times New Roman" w:hAnsi="Times New Roman"/>
          <w:i/>
          <w:iCs/>
          <w:color w:val="212121"/>
          <w:lang w:val="en-US"/>
        </w:rPr>
        <w:t xml:space="preserve"> F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. Influence of the monomer structure and electrochemical parameters on the formation of nanotubes with </w:t>
      </w:r>
      <w:proofErr w:type="spellStart"/>
      <w:r w:rsidR="00DD6D7F" w:rsidRPr="00DD6D7F">
        <w:rPr>
          <w:rFonts w:ascii="Times New Roman" w:hAnsi="Times New Roman"/>
          <w:color w:val="212121"/>
          <w:lang w:val="en-US"/>
        </w:rPr>
        <w:t>parahydrophobic</w:t>
      </w:r>
      <w:proofErr w:type="spellEnd"/>
      <w:r w:rsidR="00DD6D7F" w:rsidRPr="00DD6D7F">
        <w:rPr>
          <w:rFonts w:ascii="Times New Roman" w:hAnsi="Times New Roman"/>
          <w:color w:val="212121"/>
          <w:lang w:val="en-US"/>
        </w:rPr>
        <w:t xml:space="preserve"> properties (high water adhesion) by a </w:t>
      </w:r>
      <w:proofErr w:type="spellStart"/>
      <w:r w:rsidR="00DD6D7F" w:rsidRPr="00DD6D7F">
        <w:rPr>
          <w:rFonts w:ascii="Times New Roman" w:hAnsi="Times New Roman"/>
          <w:color w:val="212121"/>
          <w:lang w:val="en-US"/>
        </w:rPr>
        <w:t>templateless</w:t>
      </w:r>
      <w:proofErr w:type="spellEnd"/>
      <w:r w:rsidR="00DD6D7F" w:rsidRPr="00DD6D7F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="00DD6D7F" w:rsidRPr="00DD6D7F">
        <w:rPr>
          <w:rFonts w:ascii="Times New Roman" w:hAnsi="Times New Roman"/>
          <w:color w:val="212121"/>
          <w:lang w:val="en-US"/>
        </w:rPr>
        <w:t>electropolymerization</w:t>
      </w:r>
      <w:proofErr w:type="spellEnd"/>
      <w:r w:rsidR="00DD6D7F" w:rsidRPr="00DD6D7F">
        <w:rPr>
          <w:rFonts w:ascii="Times New Roman" w:hAnsi="Times New Roman"/>
          <w:color w:val="212121"/>
          <w:lang w:val="en-US"/>
        </w:rPr>
        <w:t xml:space="preserve"> process</w:t>
      </w:r>
      <w:r w:rsidR="00DD6D7F">
        <w:rPr>
          <w:rFonts w:ascii="Times New Roman" w:hAnsi="Times New Roman"/>
          <w:color w:val="212121"/>
          <w:lang w:val="en-US"/>
        </w:rPr>
        <w:t>//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Journal of Colloid and Interface Science</w:t>
      </w:r>
      <w:r w:rsidR="00DD6D7F">
        <w:rPr>
          <w:rFonts w:ascii="Times New Roman" w:hAnsi="Times New Roman"/>
          <w:color w:val="212121"/>
          <w:lang w:val="en-US"/>
        </w:rPr>
        <w:t>.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2016</w:t>
      </w:r>
      <w:r w:rsidR="00DD6D7F">
        <w:rPr>
          <w:rFonts w:ascii="Times New Roman" w:hAnsi="Times New Roman"/>
          <w:color w:val="212121"/>
          <w:lang w:val="en-US"/>
        </w:rPr>
        <w:t xml:space="preserve">. V. </w:t>
      </w:r>
      <w:r w:rsidR="00DD6D7F" w:rsidRPr="00DD6D7F">
        <w:rPr>
          <w:rFonts w:ascii="Times New Roman" w:hAnsi="Times New Roman"/>
          <w:color w:val="212121"/>
          <w:lang w:val="en-US"/>
        </w:rPr>
        <w:t>466</w:t>
      </w:r>
      <w:r w:rsidR="00DD6D7F">
        <w:rPr>
          <w:rFonts w:ascii="Times New Roman" w:hAnsi="Times New Roman"/>
          <w:color w:val="212121"/>
          <w:lang w:val="en-US"/>
        </w:rPr>
        <w:t>. P.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413–424. </w:t>
      </w:r>
    </w:p>
    <w:p w14:paraId="6A8C1E06" w14:textId="77777777" w:rsidR="00B41ECA" w:rsidRDefault="00DD6D7F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DD6D7F">
        <w:rPr>
          <w:rFonts w:ascii="Times New Roman" w:hAnsi="Times New Roman"/>
          <w:i/>
          <w:iCs/>
          <w:color w:val="212121"/>
          <w:lang w:val="en-US"/>
        </w:rPr>
        <w:t>Blanchard</w:t>
      </w:r>
      <w:r w:rsidR="00FC48D3">
        <w:rPr>
          <w:rFonts w:ascii="Times New Roman" w:hAnsi="Times New Roman"/>
          <w:i/>
          <w:iCs/>
          <w:color w:val="212121"/>
          <w:lang w:val="en-US"/>
        </w:rPr>
        <w:t xml:space="preserve"> P., </w:t>
      </w:r>
      <w:proofErr w:type="spellStart"/>
      <w:r w:rsidR="00FC48D3">
        <w:rPr>
          <w:rFonts w:ascii="Times New Roman" w:hAnsi="Times New Roman"/>
          <w:i/>
          <w:iCs/>
          <w:color w:val="212121"/>
          <w:lang w:val="en-US"/>
        </w:rPr>
        <w:t>Cappon</w:t>
      </w:r>
      <w:proofErr w:type="spellEnd"/>
      <w:r w:rsidR="00FC48D3">
        <w:rPr>
          <w:rFonts w:ascii="Times New Roman" w:hAnsi="Times New Roman"/>
          <w:i/>
          <w:iCs/>
          <w:color w:val="212121"/>
          <w:lang w:val="en-US"/>
        </w:rPr>
        <w:t xml:space="preserve"> A., </w:t>
      </w:r>
      <w:proofErr w:type="spellStart"/>
      <w:r w:rsidR="00FC48D3">
        <w:rPr>
          <w:rFonts w:ascii="Times New Roman" w:hAnsi="Times New Roman"/>
          <w:i/>
          <w:iCs/>
          <w:color w:val="212121"/>
          <w:lang w:val="en-US"/>
        </w:rPr>
        <w:t>Levillain</w:t>
      </w:r>
      <w:proofErr w:type="spellEnd"/>
      <w:r w:rsidR="00FC48D3">
        <w:rPr>
          <w:rFonts w:ascii="Times New Roman" w:hAnsi="Times New Roman"/>
          <w:i/>
          <w:iCs/>
          <w:color w:val="212121"/>
          <w:lang w:val="en-US"/>
        </w:rPr>
        <w:t xml:space="preserve"> E., Nicolas Y., Frère</w:t>
      </w:r>
      <w:r w:rsidRPr="00DD6D7F">
        <w:rPr>
          <w:rFonts w:ascii="Times New Roman" w:hAnsi="Times New Roman"/>
          <w:i/>
          <w:iCs/>
          <w:color w:val="212121"/>
          <w:lang w:val="en-US"/>
        </w:rPr>
        <w:t xml:space="preserve"> P., </w:t>
      </w:r>
      <w:proofErr w:type="spellStart"/>
      <w:r w:rsidRPr="00DD6D7F">
        <w:rPr>
          <w:rFonts w:ascii="Times New Roman" w:hAnsi="Times New Roman"/>
          <w:i/>
          <w:iCs/>
          <w:color w:val="212121"/>
          <w:lang w:val="en-US"/>
        </w:rPr>
        <w:t>Roncali</w:t>
      </w:r>
      <w:proofErr w:type="spellEnd"/>
      <w:r w:rsidRPr="00DD6D7F">
        <w:rPr>
          <w:rFonts w:ascii="Times New Roman" w:hAnsi="Times New Roman"/>
          <w:i/>
          <w:iCs/>
          <w:color w:val="212121"/>
          <w:lang w:val="en-US"/>
        </w:rPr>
        <w:t>, J.</w:t>
      </w:r>
      <w:r w:rsidRPr="00DD6D7F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Pr="00DD6D7F">
        <w:rPr>
          <w:rFonts w:ascii="Times New Roman" w:hAnsi="Times New Roman"/>
          <w:color w:val="212121"/>
          <w:lang w:val="en-US"/>
        </w:rPr>
        <w:t>Thieno</w:t>
      </w:r>
      <w:proofErr w:type="spellEnd"/>
      <w:r w:rsidRPr="00DD6D7F">
        <w:rPr>
          <w:rFonts w:ascii="Times New Roman" w:hAnsi="Times New Roman"/>
          <w:color w:val="212121"/>
          <w:lang w:val="en-US"/>
        </w:rPr>
        <w:t>[3,4-b]-1,4-oxathiane:  An Unsymmetrical Sulfur Analogue of 3,4-Ethylenedioxythiophene (EDOT) as a Building Block for Linear π-Conjugated Systems</w:t>
      </w:r>
      <w:r>
        <w:rPr>
          <w:rFonts w:ascii="Times New Roman" w:hAnsi="Times New Roman"/>
          <w:color w:val="212121"/>
          <w:lang w:val="en-US"/>
        </w:rPr>
        <w:t>//</w:t>
      </w:r>
      <w:r w:rsidRPr="00DD6D7F">
        <w:rPr>
          <w:rFonts w:ascii="Times New Roman" w:hAnsi="Times New Roman"/>
          <w:color w:val="212121"/>
          <w:lang w:val="en-US"/>
        </w:rPr>
        <w:t xml:space="preserve"> Organic Letters</w:t>
      </w:r>
      <w:r>
        <w:rPr>
          <w:rFonts w:ascii="Times New Roman" w:hAnsi="Times New Roman"/>
          <w:color w:val="212121"/>
          <w:lang w:val="en-US"/>
        </w:rPr>
        <w:t>.</w:t>
      </w:r>
      <w:r w:rsidRPr="00DD6D7F">
        <w:rPr>
          <w:rFonts w:ascii="Times New Roman" w:hAnsi="Times New Roman"/>
          <w:color w:val="212121"/>
          <w:lang w:val="en-US"/>
        </w:rPr>
        <w:t xml:space="preserve"> 2002</w:t>
      </w:r>
      <w:r>
        <w:rPr>
          <w:rFonts w:ascii="Times New Roman" w:hAnsi="Times New Roman"/>
          <w:color w:val="212121"/>
          <w:lang w:val="en-US"/>
        </w:rPr>
        <w:t xml:space="preserve">. V. </w:t>
      </w:r>
      <w:r w:rsidRPr="00DD6D7F">
        <w:rPr>
          <w:rFonts w:ascii="Times New Roman" w:hAnsi="Times New Roman"/>
          <w:color w:val="212121"/>
          <w:lang w:val="en-US"/>
        </w:rPr>
        <w:t>4</w:t>
      </w:r>
      <w:r>
        <w:rPr>
          <w:rFonts w:ascii="Times New Roman" w:hAnsi="Times New Roman"/>
          <w:color w:val="212121"/>
          <w:lang w:val="en-US"/>
        </w:rPr>
        <w:t xml:space="preserve">, </w:t>
      </w:r>
      <w:r w:rsidRPr="00DD6D7F">
        <w:rPr>
          <w:rFonts w:ascii="Times New Roman" w:hAnsi="Times New Roman"/>
          <w:color w:val="212121"/>
          <w:lang w:val="en-US"/>
        </w:rPr>
        <w:t>№4</w:t>
      </w:r>
      <w:r>
        <w:rPr>
          <w:rFonts w:ascii="Times New Roman" w:hAnsi="Times New Roman"/>
          <w:color w:val="212121"/>
          <w:lang w:val="en-US"/>
        </w:rPr>
        <w:t>. P.</w:t>
      </w:r>
      <w:r w:rsidRPr="00DD6D7F">
        <w:rPr>
          <w:rFonts w:ascii="Times New Roman" w:hAnsi="Times New Roman"/>
          <w:color w:val="212121"/>
          <w:lang w:val="en-US"/>
        </w:rPr>
        <w:t xml:space="preserve"> 607–609.</w:t>
      </w:r>
    </w:p>
    <w:p w14:paraId="1C68C318" w14:textId="77777777" w:rsidR="00DD6D7F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/>
          <w:iCs/>
          <w:color w:val="212121"/>
          <w:lang w:val="en-US"/>
        </w:rPr>
        <w:t xml:space="preserve">Li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Sheynin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Y., Patra A.,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Bendikov</w:t>
      </w:r>
      <w:proofErr w:type="spellEnd"/>
      <w:r w:rsidR="00B41ECA" w:rsidRPr="00B41ECA">
        <w:rPr>
          <w:rFonts w:ascii="Times New Roman" w:hAnsi="Times New Roman"/>
          <w:i/>
          <w:iCs/>
          <w:color w:val="212121"/>
          <w:lang w:val="en-US"/>
        </w:rPr>
        <w:t xml:space="preserve"> M.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Tuning the Electrochromic Properties of Poly(alkyl-3,4-ethylenedioxyselenophenes) Having High Contrast Ratio and Coloration Efficiency</w:t>
      </w:r>
      <w:r w:rsidR="00B41ECA">
        <w:rPr>
          <w:rFonts w:ascii="Times New Roman" w:hAnsi="Times New Roman"/>
          <w:color w:val="212121"/>
          <w:lang w:val="en-US"/>
        </w:rPr>
        <w:t>//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Chemistry of Materials</w:t>
      </w:r>
      <w:r w:rsidR="00B41ECA">
        <w:rPr>
          <w:rFonts w:ascii="Times New Roman" w:hAnsi="Times New Roman"/>
          <w:color w:val="212121"/>
          <w:lang w:val="en-US"/>
        </w:rPr>
        <w:t>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2009.</w:t>
      </w:r>
      <w:r w:rsidR="00B41ECA">
        <w:rPr>
          <w:rFonts w:ascii="Times New Roman" w:hAnsi="Times New Roman"/>
          <w:color w:val="212121"/>
          <w:lang w:val="en-US"/>
        </w:rPr>
        <w:t>V.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21</w:t>
      </w:r>
      <w:r w:rsidR="00B41ECA">
        <w:rPr>
          <w:rFonts w:ascii="Times New Roman" w:hAnsi="Times New Roman"/>
          <w:color w:val="212121"/>
          <w:lang w:val="en-US"/>
        </w:rPr>
        <w:t xml:space="preserve">, </w:t>
      </w:r>
      <w:r w:rsidR="00B41ECA" w:rsidRPr="00B41ECA">
        <w:rPr>
          <w:rFonts w:ascii="Times New Roman" w:hAnsi="Times New Roman"/>
          <w:color w:val="212121"/>
          <w:lang w:val="en-US"/>
        </w:rPr>
        <w:t>№ 12</w:t>
      </w:r>
      <w:r w:rsidR="00B41ECA">
        <w:rPr>
          <w:rFonts w:ascii="Times New Roman" w:hAnsi="Times New Roman"/>
          <w:color w:val="212121"/>
          <w:lang w:val="en-US"/>
        </w:rPr>
        <w:t>. P.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2482–2488.</w:t>
      </w:r>
      <w:r w:rsidR="00DD6D7F" w:rsidRPr="00DD6D7F">
        <w:rPr>
          <w:rFonts w:ascii="Times New Roman" w:hAnsi="Times New Roman"/>
          <w:color w:val="212121"/>
          <w:lang w:val="en-US"/>
        </w:rPr>
        <w:t xml:space="preserve"> </w:t>
      </w:r>
    </w:p>
    <w:p w14:paraId="7A112D4E" w14:textId="77777777" w:rsidR="00B41ECA" w:rsidRDefault="00FC48D3" w:rsidP="00696185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Wijsboom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Y. H., Patra A.,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Zade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S. S.,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Sheynin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Y., Li</w:t>
      </w:r>
      <w:r w:rsidR="00B41ECA" w:rsidRPr="00B41ECA">
        <w:rPr>
          <w:rFonts w:ascii="Times New Roman" w:hAnsi="Times New Roman"/>
          <w:i/>
          <w:iCs/>
          <w:color w:val="212121"/>
          <w:lang w:val="en-US"/>
        </w:rPr>
        <w:t xml:space="preserve"> M.,</w:t>
      </w:r>
      <w:r>
        <w:rPr>
          <w:rFonts w:ascii="Times New Roman" w:hAnsi="Times New Roman"/>
          <w:i/>
          <w:iCs/>
          <w:color w:val="212121"/>
          <w:lang w:val="en-US"/>
        </w:rPr>
        <w:t xml:space="preserve"> Shimon L. J. W.,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Bendikov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B41ECA" w:rsidRPr="00B41ECA">
        <w:rPr>
          <w:rFonts w:ascii="Times New Roman" w:hAnsi="Times New Roman"/>
          <w:i/>
          <w:iCs/>
          <w:color w:val="212121"/>
          <w:lang w:val="en-US"/>
        </w:rPr>
        <w:t xml:space="preserve"> M.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Controlling Rigidity and Planarity in Conjugated Polymers: Poly</w:t>
      </w:r>
      <w:r w:rsidR="00ED0BED">
        <w:rPr>
          <w:rFonts w:ascii="Times New Roman" w:hAnsi="Times New Roman"/>
          <w:color w:val="212121"/>
          <w:lang w:val="en-US"/>
        </w:rPr>
        <w:t>(3,4-ethylenedithioselenophene)//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="00B41ECA" w:rsidRPr="00B41ECA">
        <w:rPr>
          <w:rFonts w:ascii="Times New Roman" w:hAnsi="Times New Roman"/>
          <w:color w:val="212121"/>
          <w:lang w:val="en-US"/>
        </w:rPr>
        <w:t>Angewandte</w:t>
      </w:r>
      <w:proofErr w:type="spellEnd"/>
      <w:r w:rsidR="00B41ECA" w:rsidRPr="00B41ECA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="00B41ECA" w:rsidRPr="00B41ECA">
        <w:rPr>
          <w:rFonts w:ascii="Times New Roman" w:hAnsi="Times New Roman"/>
          <w:color w:val="212121"/>
          <w:lang w:val="en-US"/>
        </w:rPr>
        <w:t>Chemie</w:t>
      </w:r>
      <w:proofErr w:type="spellEnd"/>
      <w:r w:rsidR="00B41ECA" w:rsidRPr="00B41ECA">
        <w:rPr>
          <w:rFonts w:ascii="Times New Roman" w:hAnsi="Times New Roman"/>
          <w:color w:val="212121"/>
          <w:lang w:val="en-US"/>
        </w:rPr>
        <w:t>, 2009</w:t>
      </w:r>
      <w:r w:rsidR="00B41ECA">
        <w:rPr>
          <w:rFonts w:ascii="Times New Roman" w:hAnsi="Times New Roman"/>
          <w:color w:val="212121"/>
          <w:lang w:val="en-US"/>
        </w:rPr>
        <w:t xml:space="preserve">. V. </w:t>
      </w:r>
      <w:r w:rsidR="00B41ECA" w:rsidRPr="00B41ECA">
        <w:rPr>
          <w:rFonts w:ascii="Times New Roman" w:hAnsi="Times New Roman"/>
          <w:color w:val="212121"/>
          <w:lang w:val="en-US"/>
        </w:rPr>
        <w:t>121</w:t>
      </w:r>
      <w:r w:rsidR="00B41ECA">
        <w:rPr>
          <w:rFonts w:ascii="Times New Roman" w:hAnsi="Times New Roman"/>
          <w:color w:val="212121"/>
          <w:lang w:val="en-US"/>
        </w:rPr>
        <w:t xml:space="preserve">, 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№ 30. </w:t>
      </w:r>
      <w:r w:rsidR="00B41ECA">
        <w:rPr>
          <w:rFonts w:ascii="Times New Roman" w:hAnsi="Times New Roman"/>
          <w:color w:val="212121"/>
          <w:lang w:val="en-US"/>
        </w:rPr>
        <w:t xml:space="preserve">P. </w:t>
      </w:r>
      <w:r w:rsidR="00B41ECA" w:rsidRPr="00B41ECA">
        <w:rPr>
          <w:rFonts w:ascii="Times New Roman" w:hAnsi="Times New Roman"/>
          <w:color w:val="212121"/>
          <w:lang w:val="en-US"/>
        </w:rPr>
        <w:t>5551–5555</w:t>
      </w:r>
      <w:r w:rsidR="00B41ECA">
        <w:rPr>
          <w:rFonts w:ascii="Times New Roman" w:hAnsi="Times New Roman"/>
          <w:color w:val="212121"/>
          <w:lang w:val="en-US"/>
        </w:rPr>
        <w:t xml:space="preserve">. </w:t>
      </w:r>
    </w:p>
    <w:p w14:paraId="00041562" w14:textId="77777777" w:rsidR="00B41ECA" w:rsidRDefault="00FC48D3" w:rsidP="00B41ECA">
      <w:pPr>
        <w:pStyle w:val="ab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Modarresi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Mehandzhiyski</w:t>
      </w:r>
      <w:proofErr w:type="spellEnd"/>
      <w:r w:rsidR="00B41ECA" w:rsidRPr="00B41ECA">
        <w:rPr>
          <w:rFonts w:ascii="Times New Roman" w:hAnsi="Times New Roman"/>
          <w:i/>
          <w:iCs/>
          <w:color w:val="212121"/>
          <w:lang w:val="en-US"/>
        </w:rPr>
        <w:t xml:space="preserve"> A., Fahlman</w:t>
      </w:r>
      <w:r>
        <w:rPr>
          <w:rFonts w:ascii="Times New Roman" w:hAnsi="Times New Roman"/>
          <w:i/>
          <w:iCs/>
          <w:color w:val="212121"/>
          <w:lang w:val="en-US"/>
        </w:rPr>
        <w:t xml:space="preserve"> M.,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Tybrandt</w:t>
      </w:r>
      <w:proofErr w:type="spellEnd"/>
      <w:r>
        <w:rPr>
          <w:rFonts w:ascii="Times New Roman" w:hAnsi="Times New Roman"/>
          <w:i/>
          <w:iCs/>
          <w:color w:val="212121"/>
          <w:lang w:val="en-US"/>
        </w:rPr>
        <w:t xml:space="preserve"> K., </w:t>
      </w:r>
      <w:proofErr w:type="spellStart"/>
      <w:r>
        <w:rPr>
          <w:rFonts w:ascii="Times New Roman" w:hAnsi="Times New Roman"/>
          <w:i/>
          <w:iCs/>
          <w:color w:val="212121"/>
          <w:lang w:val="en-US"/>
        </w:rPr>
        <w:t>Zozoulenko</w:t>
      </w:r>
      <w:proofErr w:type="spellEnd"/>
      <w:r w:rsidR="00B41ECA" w:rsidRPr="00B41ECA">
        <w:rPr>
          <w:rFonts w:ascii="Times New Roman" w:hAnsi="Times New Roman"/>
          <w:i/>
          <w:iCs/>
          <w:color w:val="212121"/>
          <w:lang w:val="en-US"/>
        </w:rPr>
        <w:t xml:space="preserve"> I.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Microscopic Understanding of the Granular Structure and the Swelling of </w:t>
      </w:r>
      <w:proofErr w:type="gramStart"/>
      <w:r w:rsidR="00B41ECA" w:rsidRPr="00B41ECA">
        <w:rPr>
          <w:rFonts w:ascii="Times New Roman" w:hAnsi="Times New Roman"/>
          <w:color w:val="212121"/>
          <w:lang w:val="en-US"/>
        </w:rPr>
        <w:t>PEDOT:PSS</w:t>
      </w:r>
      <w:proofErr w:type="gramEnd"/>
      <w:r w:rsidR="00B41ECA">
        <w:rPr>
          <w:rFonts w:ascii="Times New Roman" w:hAnsi="Times New Roman"/>
          <w:color w:val="212121"/>
          <w:lang w:val="en-US"/>
        </w:rPr>
        <w:t>//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Macromolecules. 2020</w:t>
      </w:r>
      <w:r w:rsidR="00B41ECA">
        <w:rPr>
          <w:rFonts w:ascii="Times New Roman" w:hAnsi="Times New Roman"/>
          <w:color w:val="212121"/>
          <w:lang w:val="en-US"/>
        </w:rPr>
        <w:t xml:space="preserve">. V. </w:t>
      </w:r>
      <w:r w:rsidR="00B41ECA" w:rsidRPr="00B41ECA">
        <w:rPr>
          <w:rFonts w:ascii="Times New Roman" w:hAnsi="Times New Roman"/>
          <w:color w:val="212121"/>
          <w:lang w:val="en-US"/>
        </w:rPr>
        <w:t>53</w:t>
      </w:r>
      <w:r w:rsidR="00B41ECA">
        <w:rPr>
          <w:rFonts w:ascii="Times New Roman" w:hAnsi="Times New Roman"/>
          <w:color w:val="212121"/>
          <w:lang w:val="en-US"/>
        </w:rPr>
        <w:t>. P.</w:t>
      </w:r>
      <w:r w:rsidR="00B41ECA" w:rsidRPr="00B41ECA">
        <w:rPr>
          <w:rFonts w:ascii="Times New Roman" w:hAnsi="Times New Roman"/>
          <w:color w:val="212121"/>
          <w:lang w:val="en-US"/>
        </w:rPr>
        <w:t xml:space="preserve"> 6267−6278</w:t>
      </w:r>
      <w:r w:rsidR="00B41ECA">
        <w:rPr>
          <w:rFonts w:ascii="Times New Roman" w:hAnsi="Times New Roman"/>
          <w:color w:val="212121"/>
          <w:lang w:val="en-US"/>
        </w:rPr>
        <w:t>.</w:t>
      </w:r>
    </w:p>
    <w:p w14:paraId="37B4F072" w14:textId="77777777" w:rsidR="00FC48D3" w:rsidRDefault="00FC48D3" w:rsidP="00FC48D3">
      <w:pPr>
        <w:pStyle w:val="ab"/>
        <w:spacing w:line="360" w:lineRule="auto"/>
        <w:jc w:val="center"/>
        <w:rPr>
          <w:rFonts w:ascii="Times New Roman" w:hAnsi="Times New Roman"/>
          <w:b/>
          <w:bCs/>
          <w:lang w:val="en-US"/>
        </w:rPr>
      </w:pPr>
      <w:r w:rsidRPr="00FC48D3">
        <w:rPr>
          <w:rFonts w:ascii="Times New Roman" w:hAnsi="Times New Roman"/>
          <w:b/>
          <w:bCs/>
          <w:lang w:val="en-US"/>
        </w:rPr>
        <w:t>References</w:t>
      </w:r>
    </w:p>
    <w:p w14:paraId="337926D3" w14:textId="77777777" w:rsidR="00543AB5" w:rsidRPr="000C3113" w:rsidRDefault="00711797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color w:val="000000" w:themeColor="text1"/>
          <w:lang w:val="en-US"/>
        </w:rPr>
        <w:t xml:space="preserve">Guha, P. C. and </w:t>
      </w:r>
      <w:proofErr w:type="spellStart"/>
      <w:r w:rsidRPr="000C3113">
        <w:rPr>
          <w:rFonts w:ascii="Times New Roman" w:hAnsi="Times New Roman"/>
          <w:iCs/>
          <w:color w:val="000000" w:themeColor="text1"/>
          <w:lang w:val="en-US"/>
        </w:rPr>
        <w:t>Iyer</w:t>
      </w:r>
      <w:proofErr w:type="spellEnd"/>
      <w:r w:rsidRPr="000C3113">
        <w:rPr>
          <w:rFonts w:ascii="Times New Roman" w:hAnsi="Times New Roman"/>
          <w:iCs/>
          <w:color w:val="000000" w:themeColor="text1"/>
          <w:lang w:val="en-US"/>
        </w:rPr>
        <w:t>,</w:t>
      </w:r>
      <w:r w:rsidR="00543AB5" w:rsidRPr="000C3113">
        <w:rPr>
          <w:rFonts w:ascii="Times New Roman" w:hAnsi="Times New Roman"/>
          <w:iCs/>
          <w:color w:val="000000" w:themeColor="text1"/>
          <w:lang w:val="en-US"/>
        </w:rPr>
        <w:t xml:space="preserve"> B. H</w:t>
      </w:r>
      <w:r w:rsidR="00543AB5" w:rsidRPr="000C3113">
        <w:rPr>
          <w:rFonts w:ascii="Times New Roman" w:hAnsi="Times New Roman"/>
          <w:i/>
          <w:iCs/>
          <w:color w:val="000000" w:themeColor="text1"/>
          <w:lang w:val="en-US"/>
        </w:rPr>
        <w:t>.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0C3113">
        <w:rPr>
          <w:rFonts w:ascii="Times New Roman" w:hAnsi="Times New Roman"/>
          <w:color w:val="000000" w:themeColor="text1"/>
          <w:lang w:val="en-US"/>
        </w:rPr>
        <w:t>(1938), “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>Attempt towards the synthesis of ca</w:t>
      </w:r>
      <w:r w:rsidR="00ED0BED">
        <w:rPr>
          <w:rFonts w:ascii="Times New Roman" w:hAnsi="Times New Roman"/>
          <w:color w:val="000000" w:themeColor="text1"/>
          <w:lang w:val="en-US"/>
        </w:rPr>
        <w:t>n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>tharidin</w:t>
      </w:r>
      <w:r w:rsidRPr="000C3113">
        <w:rPr>
          <w:rFonts w:ascii="Times New Roman" w:hAnsi="Times New Roman"/>
          <w:color w:val="000000" w:themeColor="text1"/>
          <w:lang w:val="en-US"/>
        </w:rPr>
        <w:t>”,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D0298B">
        <w:rPr>
          <w:rFonts w:ascii="Times New Roman" w:hAnsi="Times New Roman"/>
          <w:i/>
          <w:color w:val="000000" w:themeColor="text1"/>
          <w:lang w:val="en-US"/>
        </w:rPr>
        <w:t>J</w:t>
      </w:r>
      <w:r w:rsidR="00D0298B" w:rsidRPr="00D0298B">
        <w:rPr>
          <w:rFonts w:ascii="Times New Roman" w:hAnsi="Times New Roman"/>
          <w:i/>
          <w:color w:val="000000" w:themeColor="text1"/>
          <w:lang w:val="en-US"/>
        </w:rPr>
        <w:t>ournal of</w:t>
      </w:r>
      <w:r w:rsidRPr="00D0298B">
        <w:rPr>
          <w:rFonts w:ascii="Times New Roman" w:hAnsi="Times New Roman"/>
          <w:i/>
          <w:color w:val="000000" w:themeColor="text1"/>
          <w:lang w:val="en-US"/>
        </w:rPr>
        <w:t xml:space="preserve"> </w:t>
      </w:r>
      <w:r w:rsidR="00D0298B" w:rsidRPr="00D0298B">
        <w:rPr>
          <w:rFonts w:ascii="Times New Roman" w:hAnsi="Times New Roman"/>
          <w:i/>
          <w:color w:val="000000" w:themeColor="text1"/>
          <w:lang w:val="en-US"/>
        </w:rPr>
        <w:t>Indian</w:t>
      </w:r>
      <w:r w:rsidRPr="00D0298B">
        <w:rPr>
          <w:rFonts w:ascii="Times New Roman" w:hAnsi="Times New Roman"/>
          <w:i/>
          <w:color w:val="000000" w:themeColor="text1"/>
          <w:lang w:val="en-US"/>
        </w:rPr>
        <w:t xml:space="preserve"> </w:t>
      </w:r>
      <w:r w:rsidR="00D0298B" w:rsidRPr="00D0298B">
        <w:rPr>
          <w:rFonts w:ascii="Times New Roman" w:hAnsi="Times New Roman"/>
          <w:i/>
          <w:color w:val="000000" w:themeColor="text1"/>
          <w:lang w:val="en-US"/>
        </w:rPr>
        <w:t>Institute</w:t>
      </w:r>
      <w:r w:rsidRPr="00D0298B">
        <w:rPr>
          <w:rFonts w:ascii="Times New Roman" w:hAnsi="Times New Roman"/>
          <w:i/>
          <w:color w:val="000000" w:themeColor="text1"/>
          <w:lang w:val="en-US"/>
        </w:rPr>
        <w:t xml:space="preserve"> </w:t>
      </w:r>
      <w:r w:rsidR="00D0298B" w:rsidRPr="00D0298B">
        <w:rPr>
          <w:rFonts w:ascii="Times New Roman" w:hAnsi="Times New Roman"/>
          <w:i/>
          <w:color w:val="000000" w:themeColor="text1"/>
          <w:lang w:val="en-US"/>
        </w:rPr>
        <w:t xml:space="preserve">of </w:t>
      </w:r>
      <w:r w:rsidRPr="00D0298B">
        <w:rPr>
          <w:rFonts w:ascii="Times New Roman" w:hAnsi="Times New Roman"/>
          <w:i/>
          <w:color w:val="000000" w:themeColor="text1"/>
          <w:lang w:val="en-US"/>
        </w:rPr>
        <w:t>S</w:t>
      </w:r>
      <w:r w:rsidR="00D0298B" w:rsidRPr="00D0298B">
        <w:rPr>
          <w:rFonts w:ascii="Times New Roman" w:hAnsi="Times New Roman"/>
          <w:i/>
          <w:color w:val="000000" w:themeColor="text1"/>
          <w:lang w:val="en-US"/>
        </w:rPr>
        <w:t>cience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>. V</w:t>
      </w:r>
      <w:r w:rsidRPr="000C3113">
        <w:rPr>
          <w:rFonts w:ascii="Times New Roman" w:hAnsi="Times New Roman"/>
          <w:color w:val="000000" w:themeColor="text1"/>
          <w:lang w:val="en-US"/>
        </w:rPr>
        <w:t>ol.21. pp</w:t>
      </w:r>
      <w:r w:rsidR="00543AB5" w:rsidRPr="000C3113">
        <w:rPr>
          <w:rFonts w:ascii="Times New Roman" w:hAnsi="Times New Roman"/>
          <w:color w:val="000000" w:themeColor="text1"/>
          <w:lang w:val="en-US"/>
        </w:rPr>
        <w:t>. 115-118.</w:t>
      </w:r>
    </w:p>
    <w:p w14:paraId="49D33316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0C3113">
        <w:rPr>
          <w:rFonts w:ascii="Times New Roman" w:hAnsi="Times New Roman"/>
          <w:iCs/>
          <w:lang w:val="en-US"/>
        </w:rPr>
        <w:t>Turbiez</w:t>
      </w:r>
      <w:proofErr w:type="spellEnd"/>
      <w:r w:rsidRPr="000C3113">
        <w:rPr>
          <w:rFonts w:ascii="Times New Roman" w:hAnsi="Times New Roman"/>
          <w:iCs/>
          <w:lang w:val="en-US"/>
        </w:rPr>
        <w:t xml:space="preserve">, M., Frère, P., Allain, </w:t>
      </w:r>
      <w:r w:rsidR="00711797" w:rsidRPr="000C3113">
        <w:rPr>
          <w:rFonts w:ascii="Times New Roman" w:hAnsi="Times New Roman"/>
          <w:iCs/>
          <w:lang w:val="en-US"/>
        </w:rPr>
        <w:t xml:space="preserve">M., </w:t>
      </w:r>
      <w:proofErr w:type="spellStart"/>
      <w:r w:rsidR="00711797" w:rsidRPr="000C3113">
        <w:rPr>
          <w:rFonts w:ascii="Times New Roman" w:hAnsi="Times New Roman"/>
          <w:iCs/>
          <w:lang w:val="en-US"/>
        </w:rPr>
        <w:t>Videlot</w:t>
      </w:r>
      <w:proofErr w:type="spellEnd"/>
      <w:r w:rsidR="00711797" w:rsidRPr="000C3113">
        <w:rPr>
          <w:rFonts w:ascii="Times New Roman" w:hAnsi="Times New Roman"/>
          <w:iCs/>
          <w:lang w:val="en-US"/>
        </w:rPr>
        <w:t xml:space="preserve">, C., Ackermann, J. and </w:t>
      </w:r>
      <w:proofErr w:type="spellStart"/>
      <w:r w:rsidRPr="000C3113">
        <w:rPr>
          <w:rFonts w:ascii="Times New Roman" w:hAnsi="Times New Roman"/>
          <w:iCs/>
          <w:lang w:val="en-US"/>
        </w:rPr>
        <w:t>Roncali</w:t>
      </w:r>
      <w:proofErr w:type="spellEnd"/>
      <w:r w:rsidRPr="000C3113">
        <w:rPr>
          <w:rFonts w:ascii="Times New Roman" w:hAnsi="Times New Roman"/>
          <w:iCs/>
          <w:lang w:val="en-US"/>
        </w:rPr>
        <w:t>, J.</w:t>
      </w:r>
      <w:r w:rsidRPr="000C3113">
        <w:rPr>
          <w:rFonts w:ascii="Times New Roman" w:hAnsi="Times New Roman"/>
          <w:lang w:val="en-US"/>
        </w:rPr>
        <w:t xml:space="preserve"> </w:t>
      </w:r>
      <w:r w:rsidR="00711797" w:rsidRPr="000C3113">
        <w:rPr>
          <w:rFonts w:ascii="Times New Roman" w:hAnsi="Times New Roman"/>
          <w:lang w:val="en-US"/>
        </w:rPr>
        <w:t>(2005), “</w:t>
      </w:r>
      <w:r w:rsidRPr="000C3113">
        <w:rPr>
          <w:rFonts w:ascii="Times New Roman" w:hAnsi="Times New Roman"/>
          <w:lang w:val="en-US"/>
        </w:rPr>
        <w:t xml:space="preserve">Design of Organic Semiconductors: Tuning the Electronic Properties of </w:t>
      </w:r>
      <w:r w:rsidRPr="000C3113">
        <w:rPr>
          <w:rFonts w:ascii="Times New Roman" w:hAnsi="Times New Roman"/>
        </w:rPr>
        <w:t>π</w:t>
      </w:r>
      <w:r w:rsidRPr="000C3113">
        <w:rPr>
          <w:rFonts w:ascii="Times New Roman" w:hAnsi="Times New Roman"/>
          <w:lang w:val="en-US"/>
        </w:rPr>
        <w:t>-Conjugated Oligothiophenes with the 3,4-Ethylenedioxythiophene (EDOT) Building Block. Chemistry</w:t>
      </w:r>
      <w:r w:rsidR="00711797" w:rsidRPr="000C3113">
        <w:rPr>
          <w:rFonts w:ascii="Times New Roman" w:hAnsi="Times New Roman"/>
          <w:lang w:val="en-US"/>
        </w:rPr>
        <w:t>”,</w:t>
      </w:r>
      <w:r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i/>
          <w:lang w:val="en-US"/>
        </w:rPr>
        <w:t>A European Journal</w:t>
      </w:r>
      <w:r w:rsidRPr="000C3113">
        <w:rPr>
          <w:rFonts w:ascii="Times New Roman" w:hAnsi="Times New Roman"/>
          <w:lang w:val="en-US"/>
        </w:rPr>
        <w:t xml:space="preserve">. </w:t>
      </w:r>
      <w:r w:rsidR="00711797" w:rsidRPr="000C3113">
        <w:rPr>
          <w:rFonts w:ascii="Times New Roman" w:hAnsi="Times New Roman"/>
          <w:lang w:val="en-US"/>
        </w:rPr>
        <w:t>Vol.</w:t>
      </w:r>
      <w:r w:rsidRPr="000C3113">
        <w:rPr>
          <w:rFonts w:ascii="Times New Roman" w:hAnsi="Times New Roman"/>
          <w:lang w:val="en-US"/>
        </w:rPr>
        <w:t xml:space="preserve">11, </w:t>
      </w:r>
      <w:r w:rsidR="00711797" w:rsidRPr="000C3113">
        <w:rPr>
          <w:rFonts w:ascii="Times New Roman" w:hAnsi="Times New Roman"/>
          <w:lang w:val="en-US"/>
        </w:rPr>
        <w:t>no</w:t>
      </w:r>
      <w:r w:rsidRPr="000C3113">
        <w:rPr>
          <w:rFonts w:ascii="Times New Roman" w:hAnsi="Times New Roman"/>
          <w:lang w:val="en-US"/>
        </w:rPr>
        <w:t xml:space="preserve"> 12. </w:t>
      </w:r>
      <w:r w:rsidR="00711797" w:rsidRPr="000C3113">
        <w:rPr>
          <w:rFonts w:ascii="Times New Roman" w:hAnsi="Times New Roman"/>
          <w:lang w:val="en-US"/>
        </w:rPr>
        <w:t>pp</w:t>
      </w:r>
      <w:r w:rsidRPr="000C3113">
        <w:rPr>
          <w:rFonts w:ascii="Times New Roman" w:hAnsi="Times New Roman"/>
          <w:lang w:val="en-US"/>
        </w:rPr>
        <w:t>. 3742–3752.</w:t>
      </w:r>
    </w:p>
    <w:p w14:paraId="465BA2F1" w14:textId="77777777" w:rsidR="00543AB5" w:rsidRPr="000C3113" w:rsidRDefault="00711797" w:rsidP="000C3113">
      <w:pPr>
        <w:pStyle w:val="ab"/>
        <w:numPr>
          <w:ilvl w:val="0"/>
          <w:numId w:val="29"/>
        </w:numPr>
        <w:spacing w:before="240"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0C3113">
        <w:rPr>
          <w:rFonts w:ascii="Times New Roman" w:hAnsi="Times New Roman"/>
          <w:iCs/>
          <w:lang w:val="en-US"/>
        </w:rPr>
        <w:t>Cansu</w:t>
      </w:r>
      <w:proofErr w:type="spellEnd"/>
      <w:r w:rsidRPr="000C3113">
        <w:rPr>
          <w:rFonts w:ascii="Times New Roman" w:hAnsi="Times New Roman"/>
          <w:iCs/>
          <w:lang w:val="en-US"/>
        </w:rPr>
        <w:t xml:space="preserve"> Ergun, E. G. and</w:t>
      </w:r>
      <w:r w:rsidR="00543AB5" w:rsidRPr="000C3113">
        <w:rPr>
          <w:rFonts w:ascii="Times New Roman" w:hAnsi="Times New Roman"/>
          <w:iCs/>
          <w:lang w:val="en-US"/>
        </w:rPr>
        <w:t xml:space="preserve"> Eroglu</w:t>
      </w:r>
      <w:r w:rsidR="00543AB5" w:rsidRPr="000C3113">
        <w:rPr>
          <w:rFonts w:ascii="Times New Roman" w:hAnsi="Times New Roman"/>
          <w:i/>
          <w:iCs/>
          <w:lang w:val="en-US"/>
        </w:rPr>
        <w:t xml:space="preserve">, </w:t>
      </w:r>
      <w:r w:rsidR="00543AB5" w:rsidRPr="000C3113">
        <w:rPr>
          <w:rFonts w:ascii="Times New Roman" w:hAnsi="Times New Roman"/>
          <w:iCs/>
          <w:lang w:val="en-US"/>
        </w:rPr>
        <w:t>D.</w:t>
      </w:r>
      <w:r w:rsidR="00857D0B" w:rsidRPr="000C3113">
        <w:rPr>
          <w:rFonts w:ascii="Times New Roman" w:hAnsi="Times New Roman"/>
          <w:iCs/>
          <w:lang w:val="en-US"/>
        </w:rPr>
        <w:t xml:space="preserve"> (2019),</w:t>
      </w:r>
      <w:r w:rsidR="00543AB5" w:rsidRPr="000C3113">
        <w:rPr>
          <w:rFonts w:ascii="Times New Roman" w:hAnsi="Times New Roman"/>
          <w:i/>
          <w:iCs/>
          <w:lang w:val="en-US"/>
        </w:rPr>
        <w:t xml:space="preserve"> </w:t>
      </w:r>
      <w:r w:rsidR="00857D0B" w:rsidRPr="000C3113">
        <w:rPr>
          <w:rFonts w:ascii="Times New Roman" w:hAnsi="Times New Roman"/>
          <w:i/>
          <w:iCs/>
          <w:lang w:val="en-US"/>
        </w:rPr>
        <w:t>“</w:t>
      </w:r>
      <w:r w:rsidR="00543AB5" w:rsidRPr="000C3113">
        <w:rPr>
          <w:rFonts w:ascii="Times New Roman" w:hAnsi="Times New Roman"/>
          <w:lang w:val="en-US"/>
        </w:rPr>
        <w:t>An electrochemically and optically stable electrochromic polymer film based on EDOT and 1,2,3,4-tetrahydrophenazine</w:t>
      </w:r>
      <w:r w:rsidR="00857D0B" w:rsidRPr="000C3113">
        <w:rPr>
          <w:rFonts w:ascii="Times New Roman" w:hAnsi="Times New Roman"/>
          <w:lang w:val="en-US"/>
        </w:rPr>
        <w:t>”,</w:t>
      </w:r>
      <w:r w:rsidR="00543AB5" w:rsidRPr="000C3113">
        <w:rPr>
          <w:rFonts w:ascii="Times New Roman" w:hAnsi="Times New Roman"/>
          <w:i/>
          <w:lang w:val="en-US"/>
        </w:rPr>
        <w:t xml:space="preserve"> Organic Electronics</w:t>
      </w:r>
      <w:r w:rsidR="00857D0B" w:rsidRPr="000C3113">
        <w:rPr>
          <w:rFonts w:ascii="Times New Roman" w:hAnsi="Times New Roman"/>
          <w:lang w:val="en-US"/>
        </w:rPr>
        <w:t>.</w:t>
      </w:r>
      <w:r w:rsidR="00543AB5" w:rsidRPr="000C3113">
        <w:rPr>
          <w:rFonts w:ascii="Times New Roman" w:hAnsi="Times New Roman"/>
          <w:lang w:val="en-US"/>
        </w:rPr>
        <w:t xml:space="preserve"> V</w:t>
      </w:r>
      <w:r w:rsidR="00857D0B" w:rsidRPr="000C3113">
        <w:rPr>
          <w:rFonts w:ascii="Times New Roman" w:hAnsi="Times New Roman"/>
          <w:lang w:val="en-US"/>
        </w:rPr>
        <w:t>ol</w:t>
      </w:r>
      <w:r w:rsidR="00543AB5" w:rsidRPr="000C3113">
        <w:rPr>
          <w:rFonts w:ascii="Times New Roman" w:hAnsi="Times New Roman"/>
          <w:lang w:val="en-US"/>
        </w:rPr>
        <w:t>. 75</w:t>
      </w:r>
      <w:r w:rsidR="00857D0B" w:rsidRPr="000C3113">
        <w:rPr>
          <w:rFonts w:ascii="Times New Roman" w:hAnsi="Times New Roman"/>
          <w:lang w:val="en-US"/>
        </w:rPr>
        <w:t>. pp</w:t>
      </w:r>
      <w:r w:rsidR="00543AB5" w:rsidRPr="000C3113">
        <w:rPr>
          <w:rFonts w:ascii="Times New Roman" w:hAnsi="Times New Roman"/>
          <w:lang w:val="en-US"/>
        </w:rPr>
        <w:t xml:space="preserve">. 105398. </w:t>
      </w:r>
    </w:p>
    <w:p w14:paraId="4486CA1F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lang w:val="en-US"/>
        </w:rPr>
        <w:t>Liu, F., Bai,</w:t>
      </w:r>
      <w:r w:rsidR="00857D0B" w:rsidRPr="000C3113">
        <w:rPr>
          <w:rFonts w:ascii="Times New Roman" w:hAnsi="Times New Roman"/>
          <w:iCs/>
          <w:lang w:val="en-US"/>
        </w:rPr>
        <w:t xml:space="preserve"> J., Yu, G., Ma, F., Hou, Y. and </w:t>
      </w:r>
      <w:proofErr w:type="spellStart"/>
      <w:r w:rsidRPr="000C3113">
        <w:rPr>
          <w:rFonts w:ascii="Times New Roman" w:hAnsi="Times New Roman"/>
          <w:iCs/>
          <w:lang w:val="en-US"/>
        </w:rPr>
        <w:t>Niu</w:t>
      </w:r>
      <w:proofErr w:type="spellEnd"/>
      <w:r w:rsidRPr="000C3113">
        <w:rPr>
          <w:rFonts w:ascii="Times New Roman" w:hAnsi="Times New Roman"/>
          <w:iCs/>
          <w:lang w:val="en-US"/>
        </w:rPr>
        <w:t>, H.</w:t>
      </w:r>
      <w:r w:rsidRPr="000C3113">
        <w:rPr>
          <w:rFonts w:ascii="Times New Roman" w:hAnsi="Times New Roman"/>
          <w:i/>
          <w:iCs/>
          <w:lang w:val="en-US"/>
        </w:rPr>
        <w:t xml:space="preserve"> </w:t>
      </w:r>
      <w:r w:rsidR="00857D0B" w:rsidRPr="000C3113">
        <w:rPr>
          <w:rFonts w:ascii="Times New Roman" w:hAnsi="Times New Roman"/>
          <w:iCs/>
          <w:lang w:val="en-US"/>
        </w:rPr>
        <w:t>(2019), “</w:t>
      </w:r>
      <w:r w:rsidRPr="000C3113">
        <w:rPr>
          <w:rFonts w:ascii="Times New Roman" w:hAnsi="Times New Roman"/>
          <w:lang w:val="en-US"/>
        </w:rPr>
        <w:t xml:space="preserve">Synthesis, electrochromic properties and flash memory behaviors of novel D-A-D </w:t>
      </w:r>
      <w:proofErr w:type="spellStart"/>
      <w:r w:rsidRPr="000C3113">
        <w:rPr>
          <w:rFonts w:ascii="Times New Roman" w:hAnsi="Times New Roman"/>
          <w:lang w:val="en-US"/>
        </w:rPr>
        <w:t>polyazomethines</w:t>
      </w:r>
      <w:proofErr w:type="spellEnd"/>
      <w:r w:rsidRPr="000C3113">
        <w:rPr>
          <w:rFonts w:ascii="Times New Roman" w:hAnsi="Times New Roman"/>
          <w:lang w:val="en-US"/>
        </w:rPr>
        <w:t xml:space="preserve"> containing EDOT and thiophene units</w:t>
      </w:r>
      <w:r w:rsidR="00857D0B" w:rsidRPr="000C3113">
        <w:rPr>
          <w:rFonts w:ascii="Times New Roman" w:hAnsi="Times New Roman"/>
          <w:lang w:val="en-US"/>
        </w:rPr>
        <w:t>”,</w:t>
      </w:r>
      <w:r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i/>
          <w:lang w:val="en-US"/>
        </w:rPr>
        <w:t>Organic Electronics</w:t>
      </w:r>
      <w:r w:rsidR="00857D0B" w:rsidRPr="000C3113">
        <w:rPr>
          <w:rFonts w:ascii="Times New Roman" w:hAnsi="Times New Roman"/>
          <w:i/>
          <w:lang w:val="en-US"/>
        </w:rPr>
        <w:t>.</w:t>
      </w:r>
      <w:r w:rsidRPr="000C3113">
        <w:rPr>
          <w:rFonts w:ascii="Times New Roman" w:hAnsi="Times New Roman"/>
          <w:lang w:val="en-US"/>
        </w:rPr>
        <w:t xml:space="preserve"> </w:t>
      </w:r>
      <w:r w:rsidR="00857D0B" w:rsidRPr="000C3113">
        <w:rPr>
          <w:rFonts w:ascii="Times New Roman" w:hAnsi="Times New Roman"/>
          <w:lang w:val="en-US"/>
        </w:rPr>
        <w:t>Vol. 77. pp</w:t>
      </w:r>
      <w:r w:rsidRPr="000C3113">
        <w:rPr>
          <w:rFonts w:ascii="Times New Roman" w:hAnsi="Times New Roman"/>
          <w:lang w:val="en-US"/>
        </w:rPr>
        <w:t>. 105538.</w:t>
      </w:r>
    </w:p>
    <w:p w14:paraId="0204E78C" w14:textId="77777777" w:rsidR="00543AB5" w:rsidRPr="000C3113" w:rsidRDefault="00857D0B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lang w:val="en-US"/>
        </w:rPr>
        <w:t>Hayashi, S., Yamamoto, S.</w:t>
      </w:r>
      <w:r w:rsidR="00543AB5" w:rsidRPr="000C3113">
        <w:rPr>
          <w:rFonts w:ascii="Times New Roman" w:hAnsi="Times New Roman"/>
          <w:iCs/>
          <w:lang w:val="en-US"/>
        </w:rPr>
        <w:t xml:space="preserve"> </w:t>
      </w:r>
      <w:r w:rsidRPr="000C3113">
        <w:rPr>
          <w:rFonts w:ascii="Times New Roman" w:hAnsi="Times New Roman"/>
          <w:iCs/>
          <w:lang w:val="en-US"/>
        </w:rPr>
        <w:t xml:space="preserve">and </w:t>
      </w:r>
      <w:r w:rsidR="00543AB5" w:rsidRPr="000C3113">
        <w:rPr>
          <w:rFonts w:ascii="Times New Roman" w:hAnsi="Times New Roman"/>
          <w:iCs/>
          <w:lang w:val="en-US"/>
        </w:rPr>
        <w:t>Koizumi, T.</w:t>
      </w:r>
      <w:r w:rsidRPr="000C3113">
        <w:rPr>
          <w:rFonts w:ascii="Times New Roman" w:hAnsi="Times New Roman"/>
          <w:iCs/>
          <w:lang w:val="en-US"/>
        </w:rPr>
        <w:t xml:space="preserve"> (2017),</w:t>
      </w:r>
      <w:r w:rsidR="00543AB5"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lang w:val="en-US"/>
        </w:rPr>
        <w:t>“</w:t>
      </w:r>
      <w:r w:rsidR="00543AB5" w:rsidRPr="000C3113">
        <w:rPr>
          <w:rFonts w:ascii="Times New Roman" w:hAnsi="Times New Roman"/>
          <w:lang w:val="en-US"/>
        </w:rPr>
        <w:t>Effects of molecular weight on the optical and electrochemical properties of EDOT-based π-conjugated polymers</w:t>
      </w:r>
      <w:r w:rsidRPr="000C3113">
        <w:rPr>
          <w:rFonts w:ascii="Times New Roman" w:hAnsi="Times New Roman"/>
          <w:lang w:val="en-US"/>
        </w:rPr>
        <w:t xml:space="preserve">”, </w:t>
      </w:r>
      <w:r w:rsidR="00543AB5" w:rsidRPr="000C3113">
        <w:rPr>
          <w:rFonts w:ascii="Times New Roman" w:hAnsi="Times New Roman"/>
          <w:i/>
          <w:lang w:val="en-US"/>
        </w:rPr>
        <w:t>Scientific Reports</w:t>
      </w:r>
      <w:r w:rsidR="00543AB5" w:rsidRPr="000C3113">
        <w:rPr>
          <w:rFonts w:ascii="Times New Roman" w:hAnsi="Times New Roman"/>
          <w:lang w:val="en-US"/>
        </w:rPr>
        <w:t>. V</w:t>
      </w:r>
      <w:r w:rsidRPr="000C3113">
        <w:rPr>
          <w:rFonts w:ascii="Times New Roman" w:hAnsi="Times New Roman"/>
          <w:lang w:val="en-US"/>
        </w:rPr>
        <w:t>ol</w:t>
      </w:r>
      <w:r w:rsidR="00543AB5" w:rsidRPr="000C3113">
        <w:rPr>
          <w:rFonts w:ascii="Times New Roman" w:hAnsi="Times New Roman"/>
          <w:lang w:val="en-US"/>
        </w:rPr>
        <w:t xml:space="preserve">. 7, </w:t>
      </w:r>
      <w:r w:rsidRPr="000C3113">
        <w:rPr>
          <w:rFonts w:ascii="Times New Roman" w:hAnsi="Times New Roman"/>
          <w:lang w:val="en-US"/>
        </w:rPr>
        <w:t xml:space="preserve">no </w:t>
      </w:r>
      <w:r w:rsidR="00543AB5" w:rsidRPr="000C3113">
        <w:rPr>
          <w:rFonts w:ascii="Times New Roman" w:hAnsi="Times New Roman"/>
          <w:lang w:val="en-US"/>
        </w:rPr>
        <w:t xml:space="preserve">1. </w:t>
      </w:r>
      <w:r w:rsidRPr="000C3113">
        <w:rPr>
          <w:rFonts w:ascii="Times New Roman" w:hAnsi="Times New Roman"/>
          <w:lang w:val="en-US"/>
        </w:rPr>
        <w:t>pp. 1078.</w:t>
      </w:r>
    </w:p>
    <w:p w14:paraId="1133A900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lang w:val="en-US"/>
        </w:rPr>
        <w:lastRenderedPageBreak/>
        <w:t xml:space="preserve">Hu, B., Zhang, </w:t>
      </w:r>
      <w:r w:rsidR="00857D0B" w:rsidRPr="000C3113">
        <w:rPr>
          <w:rFonts w:ascii="Times New Roman" w:hAnsi="Times New Roman"/>
          <w:iCs/>
          <w:lang w:val="en-US"/>
        </w:rPr>
        <w:t>X., Liu, J., Chen, X., Zhao, J. and</w:t>
      </w:r>
      <w:r w:rsidRPr="000C3113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0C3113">
        <w:rPr>
          <w:rFonts w:ascii="Times New Roman" w:hAnsi="Times New Roman"/>
          <w:iCs/>
          <w:lang w:val="en-US"/>
        </w:rPr>
        <w:t>Jin</w:t>
      </w:r>
      <w:proofErr w:type="spellEnd"/>
      <w:r w:rsidRPr="000C3113">
        <w:rPr>
          <w:rFonts w:ascii="Times New Roman" w:hAnsi="Times New Roman"/>
          <w:iCs/>
          <w:lang w:val="en-US"/>
        </w:rPr>
        <w:t>, L.</w:t>
      </w:r>
      <w:r w:rsidR="00857D0B" w:rsidRPr="000C3113">
        <w:rPr>
          <w:rFonts w:ascii="Times New Roman" w:hAnsi="Times New Roman"/>
          <w:iCs/>
          <w:lang w:val="en-US"/>
        </w:rPr>
        <w:t xml:space="preserve"> (2017),</w:t>
      </w:r>
      <w:r w:rsidRPr="000C3113">
        <w:rPr>
          <w:rFonts w:ascii="Times New Roman" w:hAnsi="Times New Roman"/>
          <w:lang w:val="en-US"/>
        </w:rPr>
        <w:t xml:space="preserve"> </w:t>
      </w:r>
      <w:r w:rsidR="00857D0B" w:rsidRPr="000C3113">
        <w:rPr>
          <w:rFonts w:ascii="Times New Roman" w:hAnsi="Times New Roman"/>
          <w:lang w:val="en-US"/>
        </w:rPr>
        <w:t>“</w:t>
      </w:r>
      <w:r w:rsidRPr="000C3113">
        <w:rPr>
          <w:rFonts w:ascii="Times New Roman" w:hAnsi="Times New Roman"/>
          <w:lang w:val="en-US"/>
        </w:rPr>
        <w:t xml:space="preserve">Effects of the redox group of carbazole-EDOT derivatives on their electrochemical and </w:t>
      </w:r>
      <w:proofErr w:type="spellStart"/>
      <w:r w:rsidRPr="000C3113">
        <w:rPr>
          <w:rFonts w:ascii="Times New Roman" w:hAnsi="Times New Roman"/>
          <w:lang w:val="en-US"/>
        </w:rPr>
        <w:t>spectroelectrochemical</w:t>
      </w:r>
      <w:proofErr w:type="spellEnd"/>
      <w:r w:rsidRPr="000C3113">
        <w:rPr>
          <w:rFonts w:ascii="Times New Roman" w:hAnsi="Times New Roman"/>
          <w:lang w:val="en-US"/>
        </w:rPr>
        <w:t xml:space="preserve"> </w:t>
      </w:r>
      <w:proofErr w:type="spellStart"/>
      <w:r w:rsidRPr="000C3113">
        <w:rPr>
          <w:rFonts w:ascii="Times New Roman" w:hAnsi="Times New Roman"/>
          <w:lang w:val="en-US"/>
        </w:rPr>
        <w:t>propertie</w:t>
      </w:r>
      <w:proofErr w:type="spellEnd"/>
      <w:r w:rsidR="00857D0B" w:rsidRPr="000C3113">
        <w:rPr>
          <w:rFonts w:ascii="Times New Roman" w:hAnsi="Times New Roman"/>
          <w:lang w:val="en-US"/>
        </w:rPr>
        <w:t>”,</w:t>
      </w:r>
      <w:r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i/>
          <w:lang w:val="en-US"/>
        </w:rPr>
        <w:t>Synthetic Metals.</w:t>
      </w:r>
      <w:r w:rsidR="00857D0B"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lang w:val="en-US"/>
        </w:rPr>
        <w:t>V</w:t>
      </w:r>
      <w:r w:rsidR="00857D0B" w:rsidRPr="000C3113">
        <w:rPr>
          <w:rFonts w:ascii="Times New Roman" w:hAnsi="Times New Roman"/>
          <w:lang w:val="en-US"/>
        </w:rPr>
        <w:t>ol</w:t>
      </w:r>
      <w:r w:rsidRPr="000C3113">
        <w:rPr>
          <w:rFonts w:ascii="Times New Roman" w:hAnsi="Times New Roman"/>
          <w:lang w:val="en-US"/>
        </w:rPr>
        <w:t>. 228</w:t>
      </w:r>
      <w:r w:rsidR="00857D0B" w:rsidRPr="000C3113">
        <w:rPr>
          <w:rFonts w:ascii="Times New Roman" w:hAnsi="Times New Roman"/>
          <w:lang w:val="en-US"/>
        </w:rPr>
        <w:t>,</w:t>
      </w:r>
      <w:r w:rsidRPr="000C3113">
        <w:rPr>
          <w:rFonts w:ascii="Times New Roman" w:hAnsi="Times New Roman"/>
          <w:lang w:val="en-US"/>
        </w:rPr>
        <w:t xml:space="preserve"> </w:t>
      </w:r>
      <w:r w:rsidR="00857D0B" w:rsidRPr="000C3113">
        <w:rPr>
          <w:rFonts w:ascii="Times New Roman" w:hAnsi="Times New Roman"/>
          <w:lang w:val="en-US"/>
        </w:rPr>
        <w:t>pp</w:t>
      </w:r>
      <w:r w:rsidRPr="000C3113">
        <w:rPr>
          <w:rFonts w:ascii="Times New Roman" w:hAnsi="Times New Roman"/>
          <w:lang w:val="en-US"/>
        </w:rPr>
        <w:t xml:space="preserve">. 70–78. </w:t>
      </w:r>
    </w:p>
    <w:p w14:paraId="05E70EE4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lang w:val="en-US"/>
        </w:rPr>
        <w:t>Shi, J., Zhu, X., X</w:t>
      </w:r>
      <w:r w:rsidR="00857D0B" w:rsidRPr="000C3113">
        <w:rPr>
          <w:rFonts w:ascii="Times New Roman" w:hAnsi="Times New Roman"/>
          <w:iCs/>
          <w:lang w:val="en-US"/>
        </w:rPr>
        <w:t>u, P., Zhu, M., Guo, Y., He, Y. and</w:t>
      </w:r>
      <w:r w:rsidRPr="000C3113">
        <w:rPr>
          <w:rFonts w:ascii="Times New Roman" w:hAnsi="Times New Roman"/>
          <w:iCs/>
          <w:lang w:val="en-US"/>
        </w:rPr>
        <w:t xml:space="preserve"> Meng, H.</w:t>
      </w:r>
      <w:r w:rsidRPr="000C3113">
        <w:rPr>
          <w:rFonts w:ascii="Times New Roman" w:hAnsi="Times New Roman"/>
          <w:lang w:val="en-US"/>
        </w:rPr>
        <w:t xml:space="preserve"> </w:t>
      </w:r>
      <w:r w:rsidR="00857D0B" w:rsidRPr="000C3113">
        <w:rPr>
          <w:rFonts w:ascii="Times New Roman" w:hAnsi="Times New Roman"/>
          <w:lang w:val="en-US"/>
        </w:rPr>
        <w:t>(2016), “</w:t>
      </w:r>
      <w:r w:rsidRPr="000C3113">
        <w:rPr>
          <w:rFonts w:ascii="Times New Roman" w:hAnsi="Times New Roman"/>
          <w:lang w:val="en-US"/>
        </w:rPr>
        <w:t xml:space="preserve">A Redox-Dependent Electrochromic </w:t>
      </w:r>
      <w:proofErr w:type="spellStart"/>
      <w:proofErr w:type="gramStart"/>
      <w:r w:rsidRPr="000C3113">
        <w:rPr>
          <w:rFonts w:ascii="Times New Roman" w:hAnsi="Times New Roman"/>
          <w:lang w:val="en-US"/>
        </w:rPr>
        <w:t>Material:Tetri</w:t>
      </w:r>
      <w:proofErr w:type="gramEnd"/>
      <w:r w:rsidRPr="000C3113">
        <w:rPr>
          <w:rFonts w:ascii="Times New Roman" w:hAnsi="Times New Roman"/>
          <w:lang w:val="en-US"/>
        </w:rPr>
        <w:t>-EDOT</w:t>
      </w:r>
      <w:proofErr w:type="spellEnd"/>
      <w:r w:rsidRPr="000C3113">
        <w:rPr>
          <w:rFonts w:ascii="Times New Roman" w:hAnsi="Times New Roman"/>
          <w:lang w:val="en-US"/>
        </w:rPr>
        <w:t xml:space="preserve"> Substituted </w:t>
      </w:r>
      <w:proofErr w:type="spellStart"/>
      <w:r w:rsidRPr="000C3113">
        <w:rPr>
          <w:rFonts w:ascii="Times New Roman" w:hAnsi="Times New Roman"/>
          <w:lang w:val="en-US"/>
        </w:rPr>
        <w:t>Thieno</w:t>
      </w:r>
      <w:proofErr w:type="spellEnd"/>
      <w:r w:rsidRPr="000C3113">
        <w:rPr>
          <w:rFonts w:ascii="Times New Roman" w:hAnsi="Times New Roman"/>
          <w:lang w:val="en-US"/>
        </w:rPr>
        <w:t>[3,2-b]thiophene</w:t>
      </w:r>
      <w:r w:rsidR="00857D0B" w:rsidRPr="000C3113">
        <w:rPr>
          <w:rFonts w:ascii="Times New Roman" w:hAnsi="Times New Roman"/>
          <w:lang w:val="en-US"/>
        </w:rPr>
        <w:t>”,</w:t>
      </w:r>
      <w:r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i/>
          <w:lang w:val="en-US"/>
        </w:rPr>
        <w:t>Macromolecular Rapid Communications</w:t>
      </w:r>
      <w:r w:rsidR="000C3113" w:rsidRPr="000C3113">
        <w:rPr>
          <w:rFonts w:ascii="Times New Roman" w:hAnsi="Times New Roman"/>
          <w:lang w:val="en-US"/>
        </w:rPr>
        <w:t>.</w:t>
      </w:r>
      <w:r w:rsidRPr="000C3113">
        <w:rPr>
          <w:rFonts w:ascii="Times New Roman" w:hAnsi="Times New Roman"/>
          <w:lang w:val="en-US"/>
        </w:rPr>
        <w:t xml:space="preserve"> V</w:t>
      </w:r>
      <w:r w:rsidR="000C3113" w:rsidRPr="000C3113">
        <w:rPr>
          <w:rFonts w:ascii="Times New Roman" w:hAnsi="Times New Roman"/>
          <w:lang w:val="en-US"/>
        </w:rPr>
        <w:t>ol</w:t>
      </w:r>
      <w:r w:rsidRPr="000C3113">
        <w:rPr>
          <w:rFonts w:ascii="Times New Roman" w:hAnsi="Times New Roman"/>
          <w:lang w:val="en-US"/>
        </w:rPr>
        <w:t>. 37</w:t>
      </w:r>
      <w:r w:rsidR="000C3113" w:rsidRPr="000C3113">
        <w:rPr>
          <w:rFonts w:ascii="Times New Roman" w:hAnsi="Times New Roman"/>
          <w:lang w:val="en-US"/>
        </w:rPr>
        <w:t>, no</w:t>
      </w:r>
      <w:r w:rsidRPr="000C3113">
        <w:rPr>
          <w:rFonts w:ascii="Times New Roman" w:hAnsi="Times New Roman"/>
          <w:lang w:val="en-US"/>
        </w:rPr>
        <w:t xml:space="preserve"> 16</w:t>
      </w:r>
      <w:r w:rsidR="000C3113" w:rsidRPr="000C3113">
        <w:rPr>
          <w:rFonts w:ascii="Times New Roman" w:hAnsi="Times New Roman"/>
          <w:lang w:val="en-US"/>
        </w:rPr>
        <w:t>.</w:t>
      </w:r>
      <w:r w:rsidRPr="000C3113">
        <w:rPr>
          <w:rFonts w:ascii="Times New Roman" w:hAnsi="Times New Roman"/>
          <w:lang w:val="en-US"/>
        </w:rPr>
        <w:t xml:space="preserve"> </w:t>
      </w:r>
      <w:r w:rsidR="000C3113" w:rsidRPr="000C3113">
        <w:rPr>
          <w:rFonts w:ascii="Times New Roman" w:hAnsi="Times New Roman"/>
          <w:lang w:val="en-US"/>
        </w:rPr>
        <w:t>pp</w:t>
      </w:r>
      <w:r w:rsidRPr="000C3113">
        <w:rPr>
          <w:rFonts w:ascii="Times New Roman" w:hAnsi="Times New Roman"/>
          <w:lang w:val="en-US"/>
        </w:rPr>
        <w:t xml:space="preserve">. 1344–1351. </w:t>
      </w:r>
    </w:p>
    <w:p w14:paraId="0C32F98D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0C3113">
        <w:rPr>
          <w:rFonts w:ascii="Times New Roman" w:hAnsi="Times New Roman"/>
          <w:iCs/>
          <w:lang w:val="en-US"/>
        </w:rPr>
        <w:t>Xue</w:t>
      </w:r>
      <w:proofErr w:type="spellEnd"/>
      <w:r w:rsidRPr="000C3113">
        <w:rPr>
          <w:rFonts w:ascii="Times New Roman" w:hAnsi="Times New Roman"/>
          <w:iCs/>
          <w:lang w:val="en-US"/>
        </w:rPr>
        <w:t xml:space="preserve">, Y., </w:t>
      </w:r>
      <w:proofErr w:type="spellStart"/>
      <w:r w:rsidRPr="000C3113">
        <w:rPr>
          <w:rFonts w:ascii="Times New Roman" w:hAnsi="Times New Roman"/>
          <w:iCs/>
          <w:lang w:val="en-US"/>
        </w:rPr>
        <w:t>Xue</w:t>
      </w:r>
      <w:proofErr w:type="spellEnd"/>
      <w:r w:rsidRPr="000C3113">
        <w:rPr>
          <w:rFonts w:ascii="Times New Roman" w:hAnsi="Times New Roman"/>
          <w:iCs/>
          <w:lang w:val="en-US"/>
        </w:rPr>
        <w:t>, Z., Zhang, W</w:t>
      </w:r>
      <w:r w:rsidR="000C3113">
        <w:rPr>
          <w:rFonts w:ascii="Times New Roman" w:hAnsi="Times New Roman"/>
          <w:iCs/>
          <w:lang w:val="en-US"/>
        </w:rPr>
        <w:t>., Zhang, W., Chen, S., Lin, K. and</w:t>
      </w:r>
      <w:r w:rsidRPr="000C3113">
        <w:rPr>
          <w:rFonts w:ascii="Times New Roman" w:hAnsi="Times New Roman"/>
          <w:iCs/>
          <w:lang w:val="en-US"/>
        </w:rPr>
        <w:t xml:space="preserve"> Xu, J.</w:t>
      </w:r>
      <w:r w:rsidR="000C3113">
        <w:rPr>
          <w:rFonts w:ascii="Times New Roman" w:hAnsi="Times New Roman"/>
          <w:iCs/>
          <w:lang w:val="en-US"/>
        </w:rPr>
        <w:t xml:space="preserve"> (2019),</w:t>
      </w:r>
      <w:r w:rsidRPr="000C3113">
        <w:rPr>
          <w:rFonts w:ascii="Times New Roman" w:hAnsi="Times New Roman"/>
          <w:lang w:val="en-US"/>
        </w:rPr>
        <w:t xml:space="preserve"> </w:t>
      </w:r>
      <w:r w:rsidR="000C3113">
        <w:rPr>
          <w:rFonts w:ascii="Times New Roman" w:hAnsi="Times New Roman"/>
          <w:lang w:val="en-US"/>
        </w:rPr>
        <w:t>“</w:t>
      </w:r>
      <w:r w:rsidRPr="000C3113">
        <w:rPr>
          <w:rFonts w:ascii="Times New Roman" w:hAnsi="Times New Roman"/>
          <w:lang w:val="en-US"/>
        </w:rPr>
        <w:t xml:space="preserve">Effects on optoelectronic performances of EDOT end-capped oligomers and electrochromic polymers by varying </w:t>
      </w:r>
      <w:proofErr w:type="spellStart"/>
      <w:r w:rsidRPr="000C3113">
        <w:rPr>
          <w:rFonts w:ascii="Times New Roman" w:hAnsi="Times New Roman"/>
          <w:lang w:val="en-US"/>
        </w:rPr>
        <w:t>thienothiophene</w:t>
      </w:r>
      <w:proofErr w:type="spellEnd"/>
      <w:r w:rsidRPr="000C3113">
        <w:rPr>
          <w:rFonts w:ascii="Times New Roman" w:hAnsi="Times New Roman"/>
          <w:lang w:val="en-US"/>
        </w:rPr>
        <w:t xml:space="preserve"> cores</w:t>
      </w:r>
      <w:r w:rsidR="000C3113">
        <w:rPr>
          <w:rFonts w:ascii="Times New Roman" w:hAnsi="Times New Roman"/>
          <w:lang w:val="en-US"/>
        </w:rPr>
        <w:t>”,</w:t>
      </w:r>
      <w:r w:rsidRPr="000C3113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i/>
          <w:lang w:val="en-US"/>
        </w:rPr>
        <w:t>Journal of Electroanalytical Chemistry</w:t>
      </w:r>
      <w:r w:rsidRPr="000C3113">
        <w:rPr>
          <w:rFonts w:ascii="Times New Roman" w:hAnsi="Times New Roman"/>
          <w:lang w:val="en-US"/>
        </w:rPr>
        <w:t>. V</w:t>
      </w:r>
      <w:r w:rsidR="000C3113">
        <w:rPr>
          <w:rFonts w:ascii="Times New Roman" w:hAnsi="Times New Roman"/>
          <w:lang w:val="en-US"/>
        </w:rPr>
        <w:t>ol. 834,</w:t>
      </w:r>
      <w:r w:rsidRPr="000C3113">
        <w:rPr>
          <w:rFonts w:ascii="Times New Roman" w:hAnsi="Times New Roman"/>
          <w:lang w:val="en-US"/>
        </w:rPr>
        <w:t xml:space="preserve"> </w:t>
      </w:r>
      <w:r w:rsidR="000C3113">
        <w:rPr>
          <w:rFonts w:ascii="Times New Roman" w:hAnsi="Times New Roman"/>
          <w:lang w:val="en-US"/>
        </w:rPr>
        <w:t>pp</w:t>
      </w:r>
      <w:r w:rsidRPr="000C3113">
        <w:rPr>
          <w:rFonts w:ascii="Times New Roman" w:hAnsi="Times New Roman"/>
          <w:lang w:val="en-US"/>
        </w:rPr>
        <w:t>. 150-160.</w:t>
      </w:r>
    </w:p>
    <w:p w14:paraId="1A9C5CF5" w14:textId="77777777" w:rsidR="00543AB5" w:rsidRPr="000C3113" w:rsidRDefault="000C3113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Cs/>
          <w:lang w:val="en-US"/>
        </w:rPr>
        <w:t>Singhal, S. and</w:t>
      </w:r>
      <w:r w:rsidR="00543AB5" w:rsidRPr="000C3113">
        <w:rPr>
          <w:rFonts w:ascii="Times New Roman" w:hAnsi="Times New Roman"/>
          <w:iCs/>
          <w:lang w:val="en-US"/>
        </w:rPr>
        <w:t xml:space="preserve"> Patra, A.</w:t>
      </w:r>
      <w:r w:rsidR="00543AB5" w:rsidRPr="000C3113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(2020) “</w:t>
      </w:r>
      <w:r w:rsidR="00543AB5" w:rsidRPr="000C3113">
        <w:rPr>
          <w:rFonts w:ascii="Times New Roman" w:hAnsi="Times New Roman"/>
          <w:lang w:val="en-US"/>
        </w:rPr>
        <w:t>Benzothiadiazole Bridged EDOT Based Donor-Acceptor Polymer with Tunable Optical, Electrochemical, Morphology and Electrochromic Performance: Effect of Solvent and Electrolyte</w:t>
      </w:r>
      <w:r>
        <w:rPr>
          <w:rFonts w:ascii="Times New Roman" w:hAnsi="Times New Roman"/>
          <w:lang w:val="en-US"/>
        </w:rPr>
        <w:t xml:space="preserve">”, </w:t>
      </w:r>
      <w:r w:rsidR="00543AB5" w:rsidRPr="000C3113">
        <w:rPr>
          <w:rFonts w:ascii="Times New Roman" w:hAnsi="Times New Roman"/>
          <w:i/>
          <w:lang w:val="en-US"/>
        </w:rPr>
        <w:t>Physical Chemistry Chemical Physics</w:t>
      </w:r>
      <w:r w:rsidR="00543AB5" w:rsidRPr="000C3113">
        <w:rPr>
          <w:rFonts w:ascii="Times New Roman" w:hAnsi="Times New Roman"/>
          <w:lang w:val="en-US"/>
        </w:rPr>
        <w:t xml:space="preserve">. </w:t>
      </w:r>
      <w:r w:rsidR="002933A4">
        <w:rPr>
          <w:rFonts w:ascii="Times New Roman" w:hAnsi="Times New Roman"/>
          <w:lang w:val="en-US"/>
        </w:rPr>
        <w:t>Vol.22, pp.14527-14536.</w:t>
      </w:r>
    </w:p>
    <w:p w14:paraId="7BA6E876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Cs/>
          <w:lang w:val="en-US"/>
        </w:rPr>
        <w:t>Parr, Z. S., Rashid, R. B., Paulsen, B. D., P</w:t>
      </w:r>
      <w:r w:rsidR="000C3113">
        <w:rPr>
          <w:rFonts w:ascii="Times New Roman" w:hAnsi="Times New Roman"/>
          <w:iCs/>
          <w:lang w:val="en-US"/>
        </w:rPr>
        <w:t xml:space="preserve">oggi, B., Tan, E., </w:t>
      </w:r>
      <w:proofErr w:type="spellStart"/>
      <w:r w:rsidR="000C3113">
        <w:rPr>
          <w:rFonts w:ascii="Times New Roman" w:hAnsi="Times New Roman"/>
          <w:iCs/>
          <w:lang w:val="en-US"/>
        </w:rPr>
        <w:t>Freeley</w:t>
      </w:r>
      <w:proofErr w:type="spellEnd"/>
      <w:r w:rsidR="000C3113">
        <w:rPr>
          <w:rFonts w:ascii="Times New Roman" w:hAnsi="Times New Roman"/>
          <w:iCs/>
          <w:lang w:val="en-US"/>
        </w:rPr>
        <w:t xml:space="preserve">, M. and </w:t>
      </w:r>
      <w:r w:rsidRPr="000C3113">
        <w:rPr>
          <w:rFonts w:ascii="Times New Roman" w:hAnsi="Times New Roman"/>
          <w:iCs/>
          <w:lang w:val="en-US"/>
        </w:rPr>
        <w:t>Nielsen, C. B.</w:t>
      </w:r>
      <w:r w:rsidR="000C3113">
        <w:rPr>
          <w:rFonts w:ascii="Times New Roman" w:hAnsi="Times New Roman"/>
          <w:iCs/>
          <w:lang w:val="en-US"/>
        </w:rPr>
        <w:t xml:space="preserve"> (</w:t>
      </w:r>
      <w:r w:rsidR="000C3113">
        <w:rPr>
          <w:rFonts w:ascii="Times New Roman" w:hAnsi="Times New Roman"/>
          <w:lang w:val="en-US"/>
        </w:rPr>
        <w:t>2020), “</w:t>
      </w:r>
      <w:r w:rsidRPr="000C3113">
        <w:rPr>
          <w:rFonts w:ascii="Times New Roman" w:hAnsi="Times New Roman"/>
          <w:lang w:val="en-US"/>
        </w:rPr>
        <w:t>Semiconducting Small Molecules as Active Materials for p-Type Accumulation Mode Organic Electrochemical Transistors</w:t>
      </w:r>
      <w:r w:rsidR="000C3113">
        <w:rPr>
          <w:rFonts w:ascii="Times New Roman" w:hAnsi="Times New Roman"/>
          <w:lang w:val="en-US"/>
        </w:rPr>
        <w:t xml:space="preserve">”, </w:t>
      </w:r>
      <w:r w:rsidRPr="000C3113">
        <w:rPr>
          <w:rFonts w:ascii="Times New Roman" w:hAnsi="Times New Roman"/>
          <w:i/>
          <w:lang w:val="en-US"/>
        </w:rPr>
        <w:t>Advanced Electronic Material</w:t>
      </w:r>
      <w:r w:rsidR="000C3113">
        <w:rPr>
          <w:rFonts w:ascii="Times New Roman" w:hAnsi="Times New Roman"/>
          <w:i/>
          <w:lang w:val="en-US"/>
        </w:rPr>
        <w:t>.</w:t>
      </w:r>
      <w:r w:rsidRPr="000C3113">
        <w:rPr>
          <w:rFonts w:ascii="Times New Roman" w:hAnsi="Times New Roman"/>
          <w:lang w:val="en-US"/>
        </w:rPr>
        <w:t xml:space="preserve">, </w:t>
      </w:r>
      <w:r w:rsidR="000C3113">
        <w:rPr>
          <w:rFonts w:ascii="Times New Roman" w:hAnsi="Times New Roman"/>
          <w:lang w:val="en-US"/>
        </w:rPr>
        <w:t>pp</w:t>
      </w:r>
      <w:r w:rsidRPr="000C3113">
        <w:rPr>
          <w:rFonts w:ascii="Times New Roman" w:hAnsi="Times New Roman"/>
          <w:lang w:val="en-US"/>
        </w:rPr>
        <w:t>.</w:t>
      </w:r>
      <w:r w:rsidR="002933A4">
        <w:rPr>
          <w:rFonts w:ascii="Times New Roman" w:hAnsi="Times New Roman"/>
          <w:lang w:val="en-US"/>
        </w:rPr>
        <w:t xml:space="preserve"> </w:t>
      </w:r>
      <w:r w:rsidRPr="000C3113">
        <w:rPr>
          <w:rFonts w:ascii="Times New Roman" w:hAnsi="Times New Roman"/>
          <w:lang w:val="en-US"/>
        </w:rPr>
        <w:t xml:space="preserve">2000215. </w:t>
      </w:r>
    </w:p>
    <w:p w14:paraId="4D30DF51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0C3113">
        <w:rPr>
          <w:rFonts w:ascii="Times New Roman" w:hAnsi="Times New Roman"/>
          <w:iCs/>
          <w:color w:val="212121"/>
          <w:lang w:val="en-US"/>
        </w:rPr>
        <w:t>Groenedaal</w:t>
      </w:r>
      <w:proofErr w:type="spellEnd"/>
      <w:r w:rsidRPr="000C3113">
        <w:rPr>
          <w:rFonts w:ascii="Times New Roman" w:hAnsi="Times New Roman"/>
          <w:iCs/>
          <w:color w:val="212121"/>
          <w:lang w:val="en-US"/>
        </w:rPr>
        <w:t>,</w:t>
      </w:r>
      <w:r w:rsidR="000C3113">
        <w:rPr>
          <w:rFonts w:ascii="Times New Roman" w:hAnsi="Times New Roman"/>
          <w:iCs/>
          <w:color w:val="212121"/>
          <w:lang w:val="en-US"/>
        </w:rPr>
        <w:t xml:space="preserve"> L., </w:t>
      </w:r>
      <w:r w:rsidRPr="000C3113">
        <w:rPr>
          <w:rFonts w:ascii="Times New Roman" w:hAnsi="Times New Roman"/>
          <w:iCs/>
          <w:color w:val="212121"/>
          <w:lang w:val="en-US"/>
        </w:rPr>
        <w:t>Jonas</w:t>
      </w:r>
      <w:r w:rsidR="000C3113">
        <w:rPr>
          <w:rFonts w:ascii="Times New Roman" w:hAnsi="Times New Roman"/>
          <w:iCs/>
          <w:color w:val="212121"/>
          <w:lang w:val="en-US"/>
        </w:rPr>
        <w:t>,</w:t>
      </w:r>
      <w:r w:rsidR="000C3113" w:rsidRPr="000C3113">
        <w:rPr>
          <w:rFonts w:ascii="Times New Roman" w:hAnsi="Times New Roman"/>
          <w:iCs/>
          <w:color w:val="212121"/>
          <w:lang w:val="en-US"/>
        </w:rPr>
        <w:t xml:space="preserve"> F.</w:t>
      </w:r>
      <w:r w:rsidRPr="000C3113">
        <w:rPr>
          <w:rFonts w:ascii="Times New Roman" w:hAnsi="Times New Roman"/>
          <w:iCs/>
          <w:color w:val="212121"/>
          <w:lang w:val="en-US"/>
        </w:rPr>
        <w:t xml:space="preserve">, Freitag, </w:t>
      </w:r>
      <w:r w:rsidR="000C3113" w:rsidRPr="000C3113">
        <w:rPr>
          <w:rFonts w:ascii="Times New Roman" w:hAnsi="Times New Roman"/>
          <w:iCs/>
          <w:color w:val="212121"/>
          <w:lang w:val="en-US"/>
        </w:rPr>
        <w:t>D.</w:t>
      </w:r>
      <w:r w:rsidR="000C3113">
        <w:rPr>
          <w:rFonts w:ascii="Times New Roman" w:hAnsi="Times New Roman"/>
          <w:iCs/>
          <w:color w:val="212121"/>
          <w:lang w:val="en-US"/>
        </w:rPr>
        <w:t>,</w:t>
      </w:r>
      <w:r w:rsidR="000C3113" w:rsidRPr="000C3113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0C3113">
        <w:rPr>
          <w:rFonts w:ascii="Times New Roman" w:hAnsi="Times New Roman"/>
          <w:iCs/>
          <w:color w:val="212121"/>
          <w:lang w:val="en-US"/>
        </w:rPr>
        <w:t>Pielartrzik</w:t>
      </w:r>
      <w:proofErr w:type="spellEnd"/>
      <w:r w:rsidR="000C3113">
        <w:rPr>
          <w:rFonts w:ascii="Times New Roman" w:hAnsi="Times New Roman"/>
          <w:iCs/>
          <w:color w:val="212121"/>
          <w:lang w:val="en-US"/>
        </w:rPr>
        <w:t>,</w:t>
      </w:r>
      <w:r w:rsidR="000C3113" w:rsidRPr="000C3113">
        <w:rPr>
          <w:rFonts w:ascii="Times New Roman" w:hAnsi="Times New Roman"/>
          <w:iCs/>
          <w:color w:val="212121"/>
          <w:lang w:val="en-US"/>
        </w:rPr>
        <w:t xml:space="preserve"> H.</w:t>
      </w:r>
      <w:r w:rsidR="00C64566">
        <w:rPr>
          <w:rFonts w:ascii="Times New Roman" w:hAnsi="Times New Roman"/>
          <w:iCs/>
          <w:color w:val="212121"/>
          <w:lang w:val="en-US"/>
        </w:rPr>
        <w:t xml:space="preserve"> and </w:t>
      </w:r>
      <w:r w:rsidRPr="000C3113">
        <w:rPr>
          <w:rFonts w:ascii="Times New Roman" w:hAnsi="Times New Roman"/>
          <w:iCs/>
          <w:color w:val="212121"/>
          <w:lang w:val="en-US"/>
        </w:rPr>
        <w:t>Reynolds</w:t>
      </w:r>
      <w:r w:rsidR="000C3113">
        <w:rPr>
          <w:rFonts w:ascii="Times New Roman" w:hAnsi="Times New Roman"/>
          <w:iCs/>
          <w:color w:val="212121"/>
          <w:lang w:val="en-US"/>
        </w:rPr>
        <w:t>,</w:t>
      </w:r>
      <w:r w:rsidR="000C3113" w:rsidRPr="000C3113">
        <w:rPr>
          <w:rFonts w:ascii="Times New Roman" w:hAnsi="Times New Roman"/>
          <w:iCs/>
          <w:color w:val="212121"/>
          <w:lang w:val="en-US"/>
        </w:rPr>
        <w:t xml:space="preserve"> J. R.</w:t>
      </w:r>
      <w:r w:rsidR="000C3113">
        <w:rPr>
          <w:rFonts w:ascii="Times New Roman" w:hAnsi="Times New Roman"/>
          <w:iCs/>
          <w:color w:val="212121"/>
          <w:lang w:val="en-US"/>
        </w:rPr>
        <w:t xml:space="preserve"> (2000),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0C3113">
        <w:rPr>
          <w:rFonts w:ascii="Times New Roman" w:hAnsi="Times New Roman"/>
          <w:color w:val="212121"/>
          <w:lang w:val="en-US"/>
        </w:rPr>
        <w:t>“P</w:t>
      </w:r>
      <w:r w:rsidRPr="000C3113">
        <w:rPr>
          <w:rFonts w:ascii="Times New Roman" w:hAnsi="Times New Roman"/>
          <w:color w:val="212121"/>
          <w:lang w:val="en-US"/>
        </w:rPr>
        <w:t>oly(3,4-ethylenedioxythiophene) and Its Derivatives: Past, Present, and Future</w:t>
      </w:r>
      <w:r w:rsidR="000C3113">
        <w:rPr>
          <w:rFonts w:ascii="Times New Roman" w:hAnsi="Times New Roman"/>
          <w:color w:val="212121"/>
          <w:lang w:val="en-US"/>
        </w:rPr>
        <w:t xml:space="preserve">”, </w:t>
      </w:r>
      <w:r w:rsidRPr="000C3113">
        <w:rPr>
          <w:rFonts w:ascii="Times New Roman" w:hAnsi="Times New Roman"/>
          <w:i/>
          <w:color w:val="212121"/>
          <w:lang w:val="en-US"/>
        </w:rPr>
        <w:t>Adv</w:t>
      </w:r>
      <w:r w:rsidR="000C3113" w:rsidRPr="000C3113">
        <w:rPr>
          <w:rFonts w:ascii="Times New Roman" w:hAnsi="Times New Roman"/>
          <w:i/>
          <w:color w:val="212121"/>
          <w:lang w:val="en-US"/>
        </w:rPr>
        <w:t>anced</w:t>
      </w:r>
      <w:r w:rsidRPr="000C3113">
        <w:rPr>
          <w:rFonts w:ascii="Times New Roman" w:hAnsi="Times New Roman"/>
          <w:i/>
          <w:color w:val="212121"/>
          <w:lang w:val="en-US"/>
        </w:rPr>
        <w:t xml:space="preserve"> Mater</w:t>
      </w:r>
      <w:r w:rsidR="000C3113" w:rsidRPr="000C3113">
        <w:rPr>
          <w:rFonts w:ascii="Times New Roman" w:hAnsi="Times New Roman"/>
          <w:i/>
          <w:color w:val="212121"/>
          <w:lang w:val="en-US"/>
        </w:rPr>
        <w:t>ials</w:t>
      </w:r>
      <w:r w:rsidR="000C3113">
        <w:rPr>
          <w:rFonts w:ascii="Times New Roman" w:hAnsi="Times New Roman"/>
          <w:color w:val="212121"/>
          <w:lang w:val="en-US"/>
        </w:rPr>
        <w:t>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0C3113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</w:t>
      </w:r>
      <w:r w:rsidR="000C3113">
        <w:rPr>
          <w:rFonts w:ascii="Times New Roman" w:hAnsi="Times New Roman"/>
          <w:color w:val="212121"/>
          <w:lang w:val="en-US"/>
        </w:rPr>
        <w:t>12, no</w:t>
      </w:r>
      <w:r w:rsidRPr="000C3113">
        <w:rPr>
          <w:rFonts w:ascii="Times New Roman" w:hAnsi="Times New Roman"/>
          <w:color w:val="212121"/>
          <w:lang w:val="en-US"/>
        </w:rPr>
        <w:t xml:space="preserve"> 7. </w:t>
      </w:r>
      <w:r w:rsidR="000C3113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481-494.</w:t>
      </w:r>
    </w:p>
    <w:p w14:paraId="66F4085B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C64566">
        <w:rPr>
          <w:rFonts w:ascii="Times New Roman" w:hAnsi="Times New Roman"/>
          <w:iCs/>
          <w:color w:val="212121"/>
          <w:lang w:val="en-US"/>
        </w:rPr>
        <w:t>Das S., Dutta P. K., Panda S.</w:t>
      </w:r>
      <w:r w:rsidR="00C64566">
        <w:rPr>
          <w:rFonts w:ascii="Times New Roman" w:hAnsi="Times New Roman"/>
          <w:iCs/>
          <w:color w:val="212121"/>
          <w:lang w:val="en-US"/>
        </w:rPr>
        <w:t xml:space="preserve"> and </w:t>
      </w:r>
      <w:proofErr w:type="spellStart"/>
      <w:r w:rsidRPr="00C64566">
        <w:rPr>
          <w:rFonts w:ascii="Times New Roman" w:hAnsi="Times New Roman"/>
          <w:iCs/>
          <w:color w:val="212121"/>
          <w:lang w:val="en-US"/>
        </w:rPr>
        <w:t>Zade</w:t>
      </w:r>
      <w:proofErr w:type="spellEnd"/>
      <w:r w:rsidRPr="00C64566">
        <w:rPr>
          <w:rFonts w:ascii="Times New Roman" w:hAnsi="Times New Roman"/>
          <w:iCs/>
          <w:color w:val="212121"/>
          <w:lang w:val="en-US"/>
        </w:rPr>
        <w:t xml:space="preserve"> S. S.</w:t>
      </w:r>
      <w:r w:rsidR="00C64566">
        <w:rPr>
          <w:rFonts w:ascii="Times New Roman" w:hAnsi="Times New Roman"/>
          <w:iCs/>
          <w:color w:val="212121"/>
          <w:lang w:val="en-US"/>
        </w:rPr>
        <w:t xml:space="preserve"> (2010),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C64566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3,4-Ethylenedioxythiophene and 3,4-Ethylenedioxyselenophene: Synthes</w:t>
      </w:r>
      <w:r w:rsidR="00C64566">
        <w:rPr>
          <w:rFonts w:ascii="Times New Roman" w:hAnsi="Times New Roman"/>
          <w:color w:val="212121"/>
          <w:lang w:val="en-US"/>
        </w:rPr>
        <w:t xml:space="preserve">is and Reactivity of C-Si Bond”, </w:t>
      </w:r>
      <w:r w:rsidR="00C64566" w:rsidRPr="00C64566">
        <w:rPr>
          <w:rFonts w:ascii="Times New Roman" w:hAnsi="Times New Roman"/>
          <w:i/>
          <w:color w:val="212121"/>
          <w:lang w:val="en-US"/>
        </w:rPr>
        <w:t>Journal of Organic Chemistry.</w:t>
      </w:r>
      <w:r w:rsidR="00C64566">
        <w:rPr>
          <w:rFonts w:ascii="Times New Roman" w:hAnsi="Times New Roman"/>
          <w:color w:val="212121"/>
          <w:lang w:val="en-US"/>
        </w:rPr>
        <w:t xml:space="preserve"> </w:t>
      </w:r>
      <w:r w:rsidRPr="000C3113">
        <w:rPr>
          <w:rFonts w:ascii="Times New Roman" w:hAnsi="Times New Roman"/>
          <w:color w:val="212121"/>
          <w:lang w:val="en-US"/>
        </w:rPr>
        <w:t>V</w:t>
      </w:r>
      <w:r w:rsidR="00C64566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 75</w:t>
      </w:r>
      <w:r w:rsidR="00C64566">
        <w:rPr>
          <w:rFonts w:ascii="Times New Roman" w:hAnsi="Times New Roman"/>
          <w:color w:val="212121"/>
          <w:lang w:val="en-US"/>
        </w:rPr>
        <w:t>, pp</w:t>
      </w:r>
      <w:r w:rsidRPr="000C3113">
        <w:rPr>
          <w:rFonts w:ascii="Times New Roman" w:hAnsi="Times New Roman"/>
          <w:color w:val="212121"/>
          <w:lang w:val="en-US"/>
        </w:rPr>
        <w:t xml:space="preserve">. 4868–4871. </w:t>
      </w:r>
    </w:p>
    <w:p w14:paraId="3AF17469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/>
          <w:iCs/>
          <w:color w:val="212121"/>
          <w:lang w:val="en-US"/>
        </w:rPr>
        <w:t>Patent;</w:t>
      </w:r>
      <w:r w:rsidRPr="000C3113">
        <w:rPr>
          <w:rFonts w:ascii="Times New Roman" w:hAnsi="Times New Roman"/>
          <w:color w:val="212121"/>
          <w:lang w:val="en-US"/>
        </w:rPr>
        <w:t xml:space="preserve"> Nippon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Karitto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Corporation; Koga,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Minekaju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; Nishiyama, Masaki;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Yisikita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, Yoshihito;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Kiryu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, Toshiyuki; Yamaguchi, Yoji; (23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pag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>.); KR101558628; (2015); (B1) Korean.</w:t>
      </w:r>
    </w:p>
    <w:p w14:paraId="5C0BA274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/>
          <w:iCs/>
          <w:color w:val="212121"/>
          <w:lang w:val="en-US"/>
        </w:rPr>
        <w:t>Patent;</w:t>
      </w:r>
      <w:r w:rsidRPr="000C3113">
        <w:rPr>
          <w:rFonts w:ascii="Times New Roman" w:hAnsi="Times New Roman"/>
          <w:color w:val="212121"/>
          <w:lang w:val="en-US"/>
        </w:rPr>
        <w:t xml:space="preserve"> TOSOH CORPORATION; YANO, HIROKAZU; (11 pg.); JP5663871; (2015); (B2) Japanese</w:t>
      </w:r>
    </w:p>
    <w:p w14:paraId="456432D4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C64566">
        <w:rPr>
          <w:rFonts w:ascii="Times New Roman" w:hAnsi="Times New Roman"/>
          <w:iCs/>
          <w:color w:val="212121"/>
          <w:lang w:val="en-US"/>
        </w:rPr>
        <w:t xml:space="preserve">Shimizu, M., </w:t>
      </w:r>
      <w:proofErr w:type="spellStart"/>
      <w:r w:rsidRPr="00C64566">
        <w:rPr>
          <w:rFonts w:ascii="Times New Roman" w:hAnsi="Times New Roman"/>
          <w:iCs/>
          <w:color w:val="212121"/>
          <w:lang w:val="en-US"/>
        </w:rPr>
        <w:t>Hachiya</w:t>
      </w:r>
      <w:proofErr w:type="spellEnd"/>
      <w:r w:rsidRPr="00C64566">
        <w:rPr>
          <w:rFonts w:ascii="Times New Roman" w:hAnsi="Times New Roman"/>
          <w:iCs/>
          <w:color w:val="212121"/>
          <w:lang w:val="en-US"/>
        </w:rPr>
        <w:t>,</w:t>
      </w:r>
      <w:r w:rsidR="00C64566">
        <w:rPr>
          <w:rFonts w:ascii="Times New Roman" w:hAnsi="Times New Roman"/>
          <w:iCs/>
          <w:color w:val="212121"/>
          <w:lang w:val="en-US"/>
        </w:rPr>
        <w:t xml:space="preserve"> I., Matsumoto, T., Inagaki, T. and</w:t>
      </w:r>
      <w:r w:rsidRPr="00C64566">
        <w:rPr>
          <w:rFonts w:ascii="Times New Roman" w:hAnsi="Times New Roman"/>
          <w:iCs/>
          <w:color w:val="212121"/>
          <w:lang w:val="en-US"/>
        </w:rPr>
        <w:t xml:space="preserve"> Takahashi, A.</w:t>
      </w:r>
      <w:r w:rsidR="00C64566">
        <w:rPr>
          <w:rFonts w:ascii="Times New Roman" w:hAnsi="Times New Roman"/>
          <w:iCs/>
          <w:color w:val="212121"/>
          <w:lang w:val="en-US"/>
        </w:rPr>
        <w:t xml:space="preserve"> (2010),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C64566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Synthesis of 3,4-Ethylenedioxythiophene (EDOT) from (Z)-But-2-ene-1,4-diol or But-2-yne-1,4-diol</w:t>
      </w:r>
      <w:r w:rsidR="00C64566">
        <w:rPr>
          <w:rFonts w:ascii="Times New Roman" w:hAnsi="Times New Roman"/>
          <w:color w:val="212121"/>
          <w:lang w:val="en-US"/>
        </w:rPr>
        <w:t>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C64566">
        <w:rPr>
          <w:rFonts w:ascii="Times New Roman" w:hAnsi="Times New Roman"/>
          <w:i/>
          <w:color w:val="212121"/>
          <w:lang w:val="en-US"/>
        </w:rPr>
        <w:t>Heterocycles</w:t>
      </w:r>
      <w:r w:rsidR="00C64566">
        <w:rPr>
          <w:rFonts w:ascii="Times New Roman" w:hAnsi="Times New Roman"/>
          <w:color w:val="212121"/>
          <w:lang w:val="en-US"/>
        </w:rPr>
        <w:t>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C64566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82, </w:t>
      </w:r>
      <w:r w:rsidR="00C64566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1. </w:t>
      </w:r>
      <w:r w:rsidR="00C64566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449-460. </w:t>
      </w:r>
    </w:p>
    <w:p w14:paraId="2FFEBE11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C64566">
        <w:rPr>
          <w:rFonts w:ascii="Times New Roman" w:hAnsi="Times New Roman"/>
          <w:iCs/>
          <w:color w:val="212121"/>
          <w:lang w:val="en-US"/>
        </w:rPr>
        <w:t xml:space="preserve">Shimizu, M., </w:t>
      </w:r>
      <w:proofErr w:type="spellStart"/>
      <w:r w:rsidRPr="00C64566">
        <w:rPr>
          <w:rFonts w:ascii="Times New Roman" w:hAnsi="Times New Roman"/>
          <w:iCs/>
          <w:color w:val="212121"/>
          <w:lang w:val="en-US"/>
        </w:rPr>
        <w:t>Hachiya</w:t>
      </w:r>
      <w:proofErr w:type="spellEnd"/>
      <w:r w:rsidRPr="00C64566">
        <w:rPr>
          <w:rFonts w:ascii="Times New Roman" w:hAnsi="Times New Roman"/>
          <w:iCs/>
          <w:color w:val="212121"/>
          <w:lang w:val="en-US"/>
        </w:rPr>
        <w:t>, I., Yamamoto, T., Inagaki, T</w:t>
      </w:r>
      <w:r w:rsidR="00C64566">
        <w:rPr>
          <w:rFonts w:ascii="Times New Roman" w:hAnsi="Times New Roman"/>
          <w:iCs/>
          <w:color w:val="212121"/>
          <w:lang w:val="en-US"/>
        </w:rPr>
        <w:t>., Matsumoto, T., Takahashi, A. and</w:t>
      </w:r>
      <w:r w:rsidRPr="00C64566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C64566">
        <w:rPr>
          <w:rFonts w:ascii="Times New Roman" w:hAnsi="Times New Roman"/>
          <w:iCs/>
          <w:color w:val="212121"/>
          <w:lang w:val="en-US"/>
        </w:rPr>
        <w:t>Mizota</w:t>
      </w:r>
      <w:proofErr w:type="spellEnd"/>
      <w:r w:rsidRPr="00C64566">
        <w:rPr>
          <w:rFonts w:ascii="Times New Roman" w:hAnsi="Times New Roman"/>
          <w:iCs/>
          <w:color w:val="212121"/>
          <w:lang w:val="en-US"/>
        </w:rPr>
        <w:t>, I.</w:t>
      </w:r>
      <w:r w:rsidR="00D36F55">
        <w:rPr>
          <w:rFonts w:ascii="Times New Roman" w:hAnsi="Times New Roman"/>
          <w:iCs/>
          <w:color w:val="212121"/>
          <w:lang w:val="en-US"/>
        </w:rPr>
        <w:t xml:space="preserve"> (2014),</w:t>
      </w:r>
      <w:r w:rsidRPr="000C311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D36F55">
        <w:rPr>
          <w:rFonts w:ascii="Times New Roman" w:hAnsi="Times New Roman"/>
          <w:i/>
          <w:iCs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Two-Step Synthesis of 3,4-Ethylenedioxythiophene (EDOT) from 2,3-Butanedione</w:t>
      </w:r>
      <w:proofErr w:type="gramStart"/>
      <w:r w:rsidR="00D36F55">
        <w:rPr>
          <w:rFonts w:ascii="Times New Roman" w:hAnsi="Times New Roman"/>
          <w:color w:val="212121"/>
          <w:lang w:val="en-US"/>
        </w:rPr>
        <w:t xml:space="preserve">”, </w:t>
      </w:r>
      <w:r w:rsidRPr="00D36F55">
        <w:rPr>
          <w:rFonts w:ascii="Times New Roman" w:hAnsi="Times New Roman"/>
          <w:i/>
          <w:color w:val="212121"/>
          <w:lang w:val="en-US"/>
        </w:rPr>
        <w:t xml:space="preserve"> Heterocycles</w:t>
      </w:r>
      <w:proofErr w:type="gramEnd"/>
      <w:r w:rsidRPr="000C3113">
        <w:rPr>
          <w:rFonts w:ascii="Times New Roman" w:hAnsi="Times New Roman"/>
          <w:color w:val="212121"/>
          <w:lang w:val="en-US"/>
        </w:rPr>
        <w:t>. V</w:t>
      </w:r>
      <w:r w:rsidR="00D36F55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88, </w:t>
      </w:r>
      <w:r w:rsidR="00D36F55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1. </w:t>
      </w:r>
      <w:r w:rsidR="00D36F55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607</w:t>
      </w:r>
      <w:r w:rsidRPr="00C64566">
        <w:rPr>
          <w:rFonts w:ascii="Times New Roman" w:hAnsi="Times New Roman"/>
          <w:color w:val="212121"/>
          <w:lang w:val="en-US"/>
        </w:rPr>
        <w:t>-612</w:t>
      </w:r>
      <w:r w:rsidRPr="000C3113">
        <w:rPr>
          <w:rFonts w:ascii="Times New Roman" w:hAnsi="Times New Roman"/>
          <w:color w:val="212121"/>
          <w:lang w:val="en-US"/>
        </w:rPr>
        <w:t xml:space="preserve">. </w:t>
      </w:r>
    </w:p>
    <w:p w14:paraId="5ACE5DDA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D36F55">
        <w:rPr>
          <w:rFonts w:ascii="Times New Roman" w:hAnsi="Times New Roman"/>
          <w:iCs/>
          <w:color w:val="212121"/>
          <w:lang w:val="en-US"/>
        </w:rPr>
        <w:t>Wu, J.</w:t>
      </w:r>
      <w:r w:rsidRPr="000C311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="00D36F55" w:rsidRPr="00D36F55">
        <w:rPr>
          <w:rFonts w:ascii="Times New Roman" w:hAnsi="Times New Roman"/>
          <w:iCs/>
          <w:color w:val="212121"/>
          <w:lang w:val="en-US"/>
        </w:rPr>
        <w:t>(</w:t>
      </w:r>
      <w:r w:rsidR="00D36F55">
        <w:rPr>
          <w:rFonts w:ascii="Times New Roman" w:hAnsi="Times New Roman"/>
          <w:iCs/>
          <w:color w:val="212121"/>
          <w:lang w:val="en-US"/>
        </w:rPr>
        <w:t>2011</w:t>
      </w:r>
      <w:r w:rsidR="00D36F55" w:rsidRPr="00D36F55">
        <w:rPr>
          <w:rFonts w:ascii="Times New Roman" w:hAnsi="Times New Roman"/>
          <w:iCs/>
          <w:color w:val="212121"/>
          <w:lang w:val="en-US"/>
        </w:rPr>
        <w:t>)</w:t>
      </w:r>
      <w:r w:rsidR="00D36F55">
        <w:rPr>
          <w:rFonts w:ascii="Times New Roman" w:hAnsi="Times New Roman"/>
          <w:iCs/>
          <w:color w:val="212121"/>
          <w:lang w:val="en-US"/>
        </w:rPr>
        <w:t>, “</w:t>
      </w:r>
      <w:r w:rsidRPr="000C3113">
        <w:rPr>
          <w:rFonts w:ascii="Times New Roman" w:hAnsi="Times New Roman"/>
          <w:color w:val="212121"/>
          <w:lang w:val="en-US"/>
        </w:rPr>
        <w:t>Morphology of Poly(3,4-ethylenedioxythiophene) (PEDOT) Thin Films, Crystals, Cubic Phases, Fibers and Tubes</w:t>
      </w:r>
      <w:r w:rsidR="00D36F55">
        <w:rPr>
          <w:rFonts w:ascii="Times New Roman" w:hAnsi="Times New Roman"/>
          <w:color w:val="212121"/>
          <w:lang w:val="en-US"/>
        </w:rPr>
        <w:t xml:space="preserve">”, </w:t>
      </w:r>
      <w:r w:rsidRPr="00D36F55">
        <w:rPr>
          <w:rFonts w:ascii="Times New Roman" w:hAnsi="Times New Roman"/>
          <w:i/>
          <w:color w:val="212121"/>
          <w:lang w:val="en-US"/>
        </w:rPr>
        <w:t>Material Science</w:t>
      </w:r>
      <w:r w:rsidRPr="000C3113">
        <w:rPr>
          <w:rFonts w:ascii="Times New Roman" w:hAnsi="Times New Roman"/>
          <w:color w:val="212121"/>
          <w:lang w:val="en-US"/>
        </w:rPr>
        <w:t xml:space="preserve">. </w:t>
      </w:r>
    </w:p>
    <w:p w14:paraId="39F35F91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D36F55">
        <w:rPr>
          <w:rFonts w:ascii="Times New Roman" w:hAnsi="Times New Roman"/>
          <w:iCs/>
          <w:color w:val="212121"/>
          <w:lang w:val="en-US"/>
        </w:rPr>
        <w:t>Shi, W., Zhao, T., Xi, J., Wang, D.</w:t>
      </w:r>
      <w:r w:rsidR="00D36F55">
        <w:rPr>
          <w:rFonts w:ascii="Times New Roman" w:hAnsi="Times New Roman"/>
          <w:iCs/>
          <w:color w:val="212121"/>
          <w:lang w:val="en-US"/>
        </w:rPr>
        <w:t xml:space="preserve"> and</w:t>
      </w:r>
      <w:r w:rsidRPr="00D36F55">
        <w:rPr>
          <w:rFonts w:ascii="Times New Roman" w:hAnsi="Times New Roman"/>
          <w:iCs/>
          <w:color w:val="212121"/>
          <w:lang w:val="en-US"/>
        </w:rPr>
        <w:t xml:space="preserve"> Shuai</w:t>
      </w:r>
      <w:r w:rsidR="00D36F55">
        <w:rPr>
          <w:rFonts w:ascii="Times New Roman" w:hAnsi="Times New Roman"/>
          <w:iCs/>
          <w:color w:val="212121"/>
          <w:lang w:val="en-US"/>
        </w:rPr>
        <w:t>,</w:t>
      </w:r>
      <w:r w:rsidRPr="00D36F55">
        <w:rPr>
          <w:rFonts w:ascii="Times New Roman" w:hAnsi="Times New Roman"/>
          <w:iCs/>
          <w:color w:val="212121"/>
          <w:lang w:val="en-US"/>
        </w:rPr>
        <w:t xml:space="preserve"> Z.</w:t>
      </w:r>
      <w:r w:rsidR="00D36F55">
        <w:rPr>
          <w:rFonts w:ascii="Times New Roman" w:hAnsi="Times New Roman"/>
          <w:iCs/>
          <w:color w:val="212121"/>
          <w:lang w:val="en-US"/>
        </w:rPr>
        <w:t xml:space="preserve"> (2015),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D36F55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Unravelling Doping Effects on PEDOT at the Molecular Level: From Geometry to Thermoelectric Transport Properties</w:t>
      </w:r>
      <w:r w:rsidR="00D36F55">
        <w:rPr>
          <w:rFonts w:ascii="Times New Roman" w:hAnsi="Times New Roman"/>
          <w:color w:val="212121"/>
          <w:lang w:val="en-US"/>
        </w:rPr>
        <w:t>”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D36F55">
        <w:rPr>
          <w:rFonts w:ascii="Times New Roman" w:hAnsi="Times New Roman"/>
          <w:i/>
          <w:color w:val="212121"/>
          <w:lang w:val="en-US"/>
        </w:rPr>
        <w:t>Journal of the American Chemical Society</w:t>
      </w:r>
      <w:r w:rsidR="00D36F55">
        <w:rPr>
          <w:rFonts w:ascii="Times New Roman" w:hAnsi="Times New Roman"/>
          <w:color w:val="212121"/>
          <w:lang w:val="en-US"/>
        </w:rPr>
        <w:t>,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D36F55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 137</w:t>
      </w:r>
      <w:r w:rsidR="002933A4">
        <w:rPr>
          <w:rFonts w:ascii="Times New Roman" w:hAnsi="Times New Roman"/>
          <w:color w:val="212121"/>
          <w:lang w:val="en-US"/>
        </w:rPr>
        <w:t>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D36F55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12929-12938.</w:t>
      </w:r>
    </w:p>
    <w:p w14:paraId="48A622AE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91756E">
        <w:rPr>
          <w:rFonts w:ascii="Times New Roman" w:hAnsi="Times New Roman"/>
          <w:iCs/>
          <w:color w:val="212121"/>
          <w:lang w:val="en-US"/>
        </w:rPr>
        <w:lastRenderedPageBreak/>
        <w:t xml:space="preserve">Kumar, A., Welsh, D. M.,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Morvant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M. C.,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Piroux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F.,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Abboud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>, K.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A. and </w:t>
      </w:r>
      <w:r w:rsidRPr="0091756E">
        <w:rPr>
          <w:rFonts w:ascii="Times New Roman" w:hAnsi="Times New Roman"/>
          <w:iCs/>
          <w:color w:val="212121"/>
          <w:lang w:val="en-US"/>
        </w:rPr>
        <w:t>Reynolds, J. R.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(1998), “</w:t>
      </w:r>
      <w:r w:rsidRPr="000C3113">
        <w:rPr>
          <w:rFonts w:ascii="Times New Roman" w:hAnsi="Times New Roman"/>
          <w:color w:val="212121"/>
          <w:lang w:val="en-US"/>
        </w:rPr>
        <w:t xml:space="preserve">Conducting Poly(3,4-alkylenedioxythiophene) Derivatives as Fast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Electrochromics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with High-Contrast Ratios</w:t>
      </w:r>
      <w:r w:rsidR="0091756E">
        <w:rPr>
          <w:rFonts w:ascii="Times New Roman" w:hAnsi="Times New Roman"/>
          <w:color w:val="212121"/>
          <w:lang w:val="en-US"/>
        </w:rPr>
        <w:t xml:space="preserve">”, </w:t>
      </w:r>
      <w:r w:rsidR="0091756E">
        <w:rPr>
          <w:rFonts w:ascii="Times New Roman" w:hAnsi="Times New Roman"/>
          <w:i/>
          <w:color w:val="212121"/>
          <w:lang w:val="en-US"/>
        </w:rPr>
        <w:t>Chemistry of Materials.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10, </w:t>
      </w:r>
      <w:r w:rsidR="0091756E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3.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896–902. </w:t>
      </w:r>
    </w:p>
    <w:p w14:paraId="288D415B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Zong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 K.,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Madridal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 xml:space="preserve"> L.,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Groendendaal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 xml:space="preserve"> L. B.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Reynolds J.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(2002),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91756E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 xml:space="preserve">3,4-Alkylenedioxy ring formation via double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Mitsunobu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reaction</w:t>
      </w:r>
      <w:r w:rsidR="0091756E">
        <w:rPr>
          <w:rFonts w:ascii="Times New Roman" w:hAnsi="Times New Roman"/>
          <w:color w:val="212121"/>
          <w:lang w:val="en-US"/>
        </w:rPr>
        <w:t>: an efficient route for the syn</w:t>
      </w:r>
      <w:r w:rsidRPr="000C3113">
        <w:rPr>
          <w:rFonts w:ascii="Times New Roman" w:hAnsi="Times New Roman"/>
          <w:color w:val="212121"/>
          <w:lang w:val="en-US"/>
        </w:rPr>
        <w:t>thesis of 3,4-ethylenedioxythiophene (EDOT) and 3,4-propylenedioxythiophene (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ProDOT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>) derivatives as monomers for electron-rich conducting polymers</w:t>
      </w:r>
      <w:r w:rsidR="0091756E">
        <w:rPr>
          <w:rFonts w:ascii="Times New Roman" w:hAnsi="Times New Roman"/>
          <w:color w:val="212121"/>
          <w:lang w:val="en-US"/>
        </w:rPr>
        <w:t xml:space="preserve">”, </w:t>
      </w:r>
      <w:r w:rsidRPr="0091756E">
        <w:rPr>
          <w:rFonts w:ascii="Times New Roman" w:hAnsi="Times New Roman"/>
          <w:i/>
          <w:color w:val="212121"/>
          <w:lang w:val="en-US"/>
        </w:rPr>
        <w:t xml:space="preserve">Chemical Communications. </w:t>
      </w:r>
      <w:r w:rsidRPr="000C3113">
        <w:rPr>
          <w:rFonts w:ascii="Times New Roman" w:hAnsi="Times New Roman"/>
          <w:color w:val="212121"/>
          <w:lang w:val="en-US"/>
        </w:rPr>
        <w:t>V</w:t>
      </w:r>
      <w:r w:rsidR="0091756E">
        <w:rPr>
          <w:rFonts w:ascii="Times New Roman" w:hAnsi="Times New Roman"/>
          <w:color w:val="212121"/>
          <w:lang w:val="en-US"/>
        </w:rPr>
        <w:t>ol. 21,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2498-2499.</w:t>
      </w:r>
    </w:p>
    <w:p w14:paraId="4E111939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Roquet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S.,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Leriche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P.,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Perepichka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I.,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Jousselm</w:t>
      </w:r>
      <w:r w:rsidR="0091756E">
        <w:rPr>
          <w:rFonts w:ascii="Times New Roman" w:hAnsi="Times New Roman"/>
          <w:iCs/>
          <w:color w:val="212121"/>
          <w:lang w:val="en-US"/>
        </w:rPr>
        <w:t>e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 xml:space="preserve">, B.,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Levillain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>, E., Frère, P.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Roncali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>, J.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91756E">
        <w:rPr>
          <w:rFonts w:ascii="Times New Roman" w:hAnsi="Times New Roman"/>
          <w:color w:val="212121"/>
          <w:lang w:val="en-US"/>
        </w:rPr>
        <w:t>(2004), “</w:t>
      </w:r>
      <w:r w:rsidRPr="000C3113">
        <w:rPr>
          <w:rFonts w:ascii="Times New Roman" w:hAnsi="Times New Roman"/>
          <w:color w:val="212121"/>
          <w:lang w:val="en-US"/>
        </w:rPr>
        <w:t>3,4-Phenylenedioxythiophene (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PheDOT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>): a novel platform for the synthesis of planar substituted π–donor conjugated systems</w:t>
      </w:r>
      <w:r w:rsidR="0091756E">
        <w:rPr>
          <w:rFonts w:ascii="Times New Roman" w:hAnsi="Times New Roman"/>
          <w:color w:val="212121"/>
          <w:lang w:val="en-US"/>
        </w:rPr>
        <w:t xml:space="preserve">”, </w:t>
      </w:r>
      <w:r w:rsidRPr="0091756E">
        <w:rPr>
          <w:rFonts w:ascii="Times New Roman" w:hAnsi="Times New Roman"/>
          <w:i/>
          <w:color w:val="212121"/>
          <w:lang w:val="en-US"/>
        </w:rPr>
        <w:t>Journal of Materials Chemistry.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14, </w:t>
      </w:r>
      <w:r w:rsidR="0091756E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9.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1396–1400. </w:t>
      </w:r>
    </w:p>
    <w:p w14:paraId="01017F65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91756E">
        <w:rPr>
          <w:rFonts w:ascii="Times New Roman" w:hAnsi="Times New Roman"/>
          <w:iCs/>
          <w:color w:val="212121"/>
          <w:lang w:val="en-US"/>
        </w:rPr>
        <w:t>Ponder, J. F.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,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Schmatz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>, B., Hernandez, J. L.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Reynolds, J. R.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(2018),</w:t>
      </w:r>
      <w:r w:rsidRPr="0091756E">
        <w:rPr>
          <w:rFonts w:ascii="Times New Roman" w:hAnsi="Times New Roman"/>
          <w:color w:val="212121"/>
          <w:lang w:val="en-US"/>
        </w:rPr>
        <w:t xml:space="preserve"> </w:t>
      </w:r>
      <w:r w:rsidR="0091756E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 xml:space="preserve">Soluble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phenylenedioxythiophene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copolymers via direct (hetero)arylation polymerization: a revived monomer for organic electronics</w:t>
      </w:r>
      <w:r w:rsidR="0091756E">
        <w:rPr>
          <w:rFonts w:ascii="Times New Roman" w:hAnsi="Times New Roman"/>
          <w:color w:val="212121"/>
          <w:lang w:val="en-US"/>
        </w:rPr>
        <w:t>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91756E">
        <w:rPr>
          <w:rFonts w:ascii="Times New Roman" w:hAnsi="Times New Roman"/>
          <w:i/>
          <w:color w:val="212121"/>
          <w:lang w:val="en-US"/>
        </w:rPr>
        <w:t>Journal of Materials Chemistry C.</w:t>
      </w:r>
      <w:r w:rsidR="0091756E">
        <w:rPr>
          <w:rFonts w:ascii="Times New Roman" w:hAnsi="Times New Roman"/>
          <w:color w:val="212121"/>
          <w:lang w:val="en-US"/>
        </w:rPr>
        <w:t xml:space="preserve"> </w:t>
      </w:r>
      <w:r w:rsidRPr="000C3113">
        <w:rPr>
          <w:rFonts w:ascii="Times New Roman" w:hAnsi="Times New Roman"/>
          <w:color w:val="212121"/>
          <w:lang w:val="en-US"/>
        </w:rPr>
        <w:t>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6, </w:t>
      </w:r>
      <w:r w:rsidR="0091756E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5.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1064–1070. </w:t>
      </w:r>
    </w:p>
    <w:p w14:paraId="3180F772" w14:textId="77777777" w:rsidR="00543AB5" w:rsidRPr="000C3113" w:rsidRDefault="0091756E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Cs/>
          <w:color w:val="212121"/>
          <w:lang w:val="en-US"/>
        </w:rPr>
        <w:t>Ng, S. C., Chan, H. S. O. and</w:t>
      </w:r>
      <w:r w:rsidR="00543AB5" w:rsidRPr="0091756E">
        <w:rPr>
          <w:rFonts w:ascii="Times New Roman" w:hAnsi="Times New Roman"/>
          <w:iCs/>
          <w:color w:val="212121"/>
          <w:lang w:val="en-US"/>
        </w:rPr>
        <w:t xml:space="preserve"> Yu, W.-L.</w:t>
      </w:r>
      <w:r>
        <w:rPr>
          <w:rFonts w:ascii="Times New Roman" w:hAnsi="Times New Roman"/>
          <w:iCs/>
          <w:color w:val="212121"/>
          <w:lang w:val="en-US"/>
        </w:rPr>
        <w:t xml:space="preserve"> (1997),</w:t>
      </w:r>
      <w:r w:rsidR="00543AB5" w:rsidRPr="0091756E">
        <w:rPr>
          <w:rFonts w:ascii="Times New Roman" w:hAnsi="Times New Roman"/>
          <w:color w:val="212121"/>
          <w:lang w:val="en-US"/>
        </w:rPr>
        <w:t xml:space="preserve"> </w:t>
      </w:r>
      <w:r>
        <w:rPr>
          <w:rFonts w:ascii="Times New Roman" w:hAnsi="Times New Roman"/>
          <w:color w:val="212121"/>
          <w:lang w:val="en-US"/>
        </w:rPr>
        <w:t>“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Synthesis and characterization of electrically conducting copolymers of </w:t>
      </w:r>
      <w:proofErr w:type="spellStart"/>
      <w:r w:rsidR="00543AB5" w:rsidRPr="000C3113">
        <w:rPr>
          <w:rFonts w:ascii="Times New Roman" w:hAnsi="Times New Roman"/>
          <w:color w:val="212121"/>
          <w:lang w:val="en-US"/>
        </w:rPr>
        <w:t>ethylenedioxythiophene</w:t>
      </w:r>
      <w:proofErr w:type="spellEnd"/>
      <w:r w:rsidR="00543AB5" w:rsidRPr="000C3113">
        <w:rPr>
          <w:rFonts w:ascii="Times New Roman" w:hAnsi="Times New Roman"/>
          <w:color w:val="212121"/>
          <w:lang w:val="en-US"/>
        </w:rPr>
        <w:t xml:space="preserve"> and 1,</w:t>
      </w:r>
      <w:r>
        <w:rPr>
          <w:rFonts w:ascii="Times New Roman" w:hAnsi="Times New Roman"/>
          <w:color w:val="212121"/>
          <w:lang w:val="en-US"/>
        </w:rPr>
        <w:t xml:space="preserve">3-propylenedioxythiophene with </w:t>
      </w:r>
      <w:r w:rsidR="00543AB5" w:rsidRPr="000C3113">
        <w:rPr>
          <w:rFonts w:ascii="Times New Roman" w:hAnsi="Times New Roman"/>
          <w:color w:val="212121"/>
          <w:lang w:val="en-US"/>
        </w:rPr>
        <w:t>functional substituents</w:t>
      </w:r>
      <w:r>
        <w:rPr>
          <w:rFonts w:ascii="Times New Roman" w:hAnsi="Times New Roman"/>
          <w:color w:val="212121"/>
          <w:lang w:val="en-US"/>
        </w:rPr>
        <w:t xml:space="preserve">”, </w:t>
      </w:r>
      <w:r w:rsidR="00543AB5" w:rsidRPr="0091756E">
        <w:rPr>
          <w:rFonts w:ascii="Times New Roman" w:hAnsi="Times New Roman"/>
          <w:i/>
          <w:color w:val="212121"/>
          <w:lang w:val="en-US"/>
        </w:rPr>
        <w:t>Journal of Materials Science Letters.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 V</w:t>
      </w:r>
      <w:r>
        <w:rPr>
          <w:rFonts w:ascii="Times New Roman" w:hAnsi="Times New Roman"/>
          <w:color w:val="212121"/>
          <w:lang w:val="en-US"/>
        </w:rPr>
        <w:t>ol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. 16, </w:t>
      </w:r>
      <w:r>
        <w:rPr>
          <w:rFonts w:ascii="Times New Roman" w:hAnsi="Times New Roman"/>
          <w:color w:val="212121"/>
          <w:lang w:val="en-US"/>
        </w:rPr>
        <w:t xml:space="preserve">no 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10. </w:t>
      </w:r>
      <w:r>
        <w:rPr>
          <w:rFonts w:ascii="Times New Roman" w:hAnsi="Times New Roman"/>
          <w:color w:val="212121"/>
          <w:lang w:val="en-US"/>
        </w:rPr>
        <w:t>pp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. 809–811. </w:t>
      </w:r>
    </w:p>
    <w:p w14:paraId="3BA19B45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Besbes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M.,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Trippé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G.,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Leviallain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 xml:space="preserve">, E.,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Mazari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>, M.,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Le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Derf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 xml:space="preserve">, F., </w:t>
      </w:r>
      <w:proofErr w:type="spellStart"/>
      <w:r w:rsidR="0091756E">
        <w:rPr>
          <w:rFonts w:ascii="Times New Roman" w:hAnsi="Times New Roman"/>
          <w:iCs/>
          <w:color w:val="212121"/>
          <w:lang w:val="en-US"/>
        </w:rPr>
        <w:t>Perepichka</w:t>
      </w:r>
      <w:proofErr w:type="spellEnd"/>
      <w:r w:rsidR="0091756E">
        <w:rPr>
          <w:rFonts w:ascii="Times New Roman" w:hAnsi="Times New Roman"/>
          <w:iCs/>
          <w:color w:val="212121"/>
          <w:lang w:val="en-US"/>
        </w:rPr>
        <w:t>, I. F. 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Roncali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>, J</w:t>
      </w:r>
      <w:r w:rsidRPr="0091756E">
        <w:rPr>
          <w:rFonts w:ascii="Times New Roman" w:hAnsi="Times New Roman"/>
          <w:color w:val="212121"/>
          <w:lang w:val="en-US"/>
        </w:rPr>
        <w:t>.</w:t>
      </w:r>
      <w:r w:rsidR="0091756E">
        <w:rPr>
          <w:rFonts w:ascii="Times New Roman" w:hAnsi="Times New Roman"/>
          <w:color w:val="212121"/>
          <w:lang w:val="en-US"/>
        </w:rPr>
        <w:t xml:space="preserve"> (2001),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91756E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Rapid and Efficient Post-Polymerization Functionalization of Poly(3,4-ethylenedioxythiophene) (PEDOT) Derivatives on an Electrode Surface</w:t>
      </w:r>
      <w:r w:rsidR="0091756E">
        <w:rPr>
          <w:rFonts w:ascii="Times New Roman" w:hAnsi="Times New Roman"/>
          <w:color w:val="212121"/>
          <w:lang w:val="en-US"/>
        </w:rPr>
        <w:t>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91756E">
        <w:rPr>
          <w:rFonts w:ascii="Times New Roman" w:hAnsi="Times New Roman"/>
          <w:i/>
          <w:color w:val="212121"/>
          <w:lang w:val="en-US"/>
        </w:rPr>
        <w:t>Advanced Materials.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13, </w:t>
      </w:r>
      <w:r w:rsidR="0091756E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16.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1249–1252. </w:t>
      </w:r>
    </w:p>
    <w:p w14:paraId="41CE76A7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91756E">
        <w:rPr>
          <w:rFonts w:ascii="Times New Roman" w:hAnsi="Times New Roman"/>
          <w:iCs/>
          <w:color w:val="212121"/>
          <w:lang w:val="en-US"/>
        </w:rPr>
        <w:t>Krishnamoorthy, K.,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Kanungo, M., Contractor, A. Q.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Kumar, A.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(2001), “</w:t>
      </w:r>
      <w:r w:rsidRPr="000C3113">
        <w:rPr>
          <w:rFonts w:ascii="Times New Roman" w:hAnsi="Times New Roman"/>
          <w:color w:val="212121"/>
          <w:lang w:val="en-US"/>
        </w:rPr>
        <w:t>Electrochromic polymer based on a rigid cyanobiphenyl substituted 3,4-ethylenedioxythiophene</w:t>
      </w:r>
      <w:r w:rsidR="0091756E">
        <w:rPr>
          <w:rFonts w:ascii="Times New Roman" w:hAnsi="Times New Roman"/>
          <w:color w:val="212121"/>
          <w:lang w:val="en-US"/>
        </w:rPr>
        <w:t xml:space="preserve">”, </w:t>
      </w:r>
      <w:r w:rsidRPr="0091756E">
        <w:rPr>
          <w:rFonts w:ascii="Times New Roman" w:hAnsi="Times New Roman"/>
          <w:i/>
          <w:color w:val="212121"/>
          <w:lang w:val="en-US"/>
        </w:rPr>
        <w:t>Synthetic Metals</w:t>
      </w:r>
      <w:r w:rsidR="0091756E">
        <w:rPr>
          <w:rFonts w:ascii="Times New Roman" w:hAnsi="Times New Roman"/>
          <w:color w:val="212121"/>
          <w:lang w:val="en-US"/>
        </w:rPr>
        <w:t>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124, </w:t>
      </w:r>
      <w:r w:rsidR="0091756E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2-3.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471–475. </w:t>
      </w:r>
    </w:p>
    <w:p w14:paraId="28AAB8E4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91756E">
        <w:rPr>
          <w:rFonts w:ascii="Times New Roman" w:hAnsi="Times New Roman"/>
          <w:iCs/>
          <w:color w:val="212121"/>
          <w:lang w:val="en-US"/>
        </w:rPr>
        <w:t xml:space="preserve">Krishnamoorthy, K., </w:t>
      </w:r>
      <w:proofErr w:type="spellStart"/>
      <w:r w:rsidRPr="0091756E">
        <w:rPr>
          <w:rFonts w:ascii="Times New Roman" w:hAnsi="Times New Roman"/>
          <w:iCs/>
          <w:color w:val="212121"/>
          <w:lang w:val="en-US"/>
        </w:rPr>
        <w:t>Ambade</w:t>
      </w:r>
      <w:proofErr w:type="spellEnd"/>
      <w:r w:rsidRPr="0091756E">
        <w:rPr>
          <w:rFonts w:ascii="Times New Roman" w:hAnsi="Times New Roman"/>
          <w:iCs/>
          <w:color w:val="212121"/>
          <w:lang w:val="en-US"/>
        </w:rPr>
        <w:t>, A. V., Mishra, S. P., Kanungo, M., Contractor, A.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Kumar, A.</w:t>
      </w:r>
      <w:r w:rsidR="0091756E">
        <w:rPr>
          <w:rFonts w:ascii="Times New Roman" w:hAnsi="Times New Roman"/>
          <w:iCs/>
          <w:color w:val="212121"/>
          <w:lang w:val="en-US"/>
        </w:rPr>
        <w:t xml:space="preserve"> (2002),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</w:t>
      </w:r>
      <w:r w:rsidR="0091756E">
        <w:rPr>
          <w:rFonts w:ascii="Times New Roman" w:hAnsi="Times New Roman"/>
          <w:iCs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Dendronized electrochromic polymer based on poly(3,4-ethylenedioxythiophene)</w:t>
      </w:r>
      <w:r w:rsidR="0091756E">
        <w:rPr>
          <w:rFonts w:ascii="Times New Roman" w:hAnsi="Times New Roman"/>
          <w:color w:val="212121"/>
          <w:lang w:val="en-US"/>
        </w:rPr>
        <w:t xml:space="preserve">”, </w:t>
      </w:r>
      <w:r w:rsidRPr="0091756E">
        <w:rPr>
          <w:rFonts w:ascii="Times New Roman" w:hAnsi="Times New Roman"/>
          <w:i/>
          <w:color w:val="212121"/>
          <w:lang w:val="en-US"/>
        </w:rPr>
        <w:t>Polymer.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91756E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43, </w:t>
      </w:r>
      <w:r w:rsidR="0091756E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24. </w:t>
      </w:r>
      <w:r w:rsidR="0091756E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6465–6470. </w:t>
      </w:r>
    </w:p>
    <w:p w14:paraId="3883BC99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91756E">
        <w:rPr>
          <w:rFonts w:ascii="Times New Roman" w:hAnsi="Times New Roman"/>
          <w:iCs/>
          <w:color w:val="212121"/>
          <w:lang w:val="en-US"/>
        </w:rPr>
        <w:t>Zhang</w:t>
      </w:r>
      <w:r w:rsidR="008A12C3">
        <w:rPr>
          <w:rFonts w:ascii="Times New Roman" w:hAnsi="Times New Roman"/>
          <w:iCs/>
          <w:color w:val="212121"/>
          <w:lang w:val="en-US"/>
        </w:rPr>
        <w:t>,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L.,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 Wen, Y., Yao, Y., </w:t>
      </w:r>
      <w:proofErr w:type="spellStart"/>
      <w:r w:rsidR="008A12C3">
        <w:rPr>
          <w:rFonts w:ascii="Times New Roman" w:hAnsi="Times New Roman"/>
          <w:iCs/>
          <w:color w:val="212121"/>
          <w:lang w:val="en-US"/>
        </w:rPr>
        <w:t>Duan</w:t>
      </w:r>
      <w:proofErr w:type="spellEnd"/>
      <w:r w:rsidR="008A12C3">
        <w:rPr>
          <w:rFonts w:ascii="Times New Roman" w:hAnsi="Times New Roman"/>
          <w:iCs/>
          <w:color w:val="212121"/>
          <w:lang w:val="en-US"/>
        </w:rPr>
        <w:t>, X., Xu, J. and</w:t>
      </w:r>
      <w:r w:rsidRPr="0091756E">
        <w:rPr>
          <w:rFonts w:ascii="Times New Roman" w:hAnsi="Times New Roman"/>
          <w:iCs/>
          <w:color w:val="212121"/>
          <w:lang w:val="en-US"/>
        </w:rPr>
        <w:t xml:space="preserve"> Wang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, </w:t>
      </w:r>
      <w:r w:rsidRPr="0091756E">
        <w:rPr>
          <w:rFonts w:ascii="Times New Roman" w:hAnsi="Times New Roman"/>
          <w:iCs/>
          <w:color w:val="212121"/>
          <w:lang w:val="en-US"/>
        </w:rPr>
        <w:t>X.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 (2013),</w:t>
      </w:r>
      <w:r w:rsidRPr="0091756E">
        <w:rPr>
          <w:rFonts w:ascii="Times New Roman" w:hAnsi="Times New Roman"/>
          <w:color w:val="212121"/>
          <w:lang w:val="en-US"/>
        </w:rPr>
        <w:t xml:space="preserve"> </w:t>
      </w:r>
      <w:r w:rsidR="008A12C3">
        <w:rPr>
          <w:rFonts w:ascii="Times New Roman" w:hAnsi="Times New Roman"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Electrosynthesis, Characterization, and Application of Poly(3,4-ethylenedioxythiophene) Derivative with a Chloromethyl Functionality</w:t>
      </w:r>
      <w:r w:rsidR="008A12C3">
        <w:rPr>
          <w:rFonts w:ascii="Times New Roman" w:hAnsi="Times New Roman"/>
          <w:color w:val="212121"/>
          <w:lang w:val="en-US"/>
        </w:rPr>
        <w:t xml:space="preserve">”, </w:t>
      </w:r>
      <w:r w:rsidRPr="008A12C3">
        <w:rPr>
          <w:rFonts w:ascii="Times New Roman" w:hAnsi="Times New Roman"/>
          <w:i/>
          <w:color w:val="212121"/>
          <w:lang w:val="en-US"/>
        </w:rPr>
        <w:t>Journal of Applied Polymer Science</w:t>
      </w:r>
      <w:r w:rsidR="008A12C3">
        <w:rPr>
          <w:rFonts w:ascii="Times New Roman" w:hAnsi="Times New Roman"/>
          <w:color w:val="212121"/>
          <w:lang w:val="en-US"/>
        </w:rPr>
        <w:t xml:space="preserve">, </w:t>
      </w:r>
      <w:r w:rsidRPr="000C3113">
        <w:rPr>
          <w:rFonts w:ascii="Times New Roman" w:hAnsi="Times New Roman"/>
          <w:color w:val="212121"/>
          <w:lang w:val="en-US"/>
        </w:rPr>
        <w:t>V</w:t>
      </w:r>
      <w:r w:rsidR="008A12C3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</w:t>
      </w:r>
      <w:r w:rsidR="008A12C3">
        <w:rPr>
          <w:rFonts w:ascii="Times New Roman" w:hAnsi="Times New Roman"/>
          <w:color w:val="212121"/>
          <w:lang w:val="en-US"/>
        </w:rPr>
        <w:t xml:space="preserve"> </w:t>
      </w:r>
      <w:r w:rsidRPr="000C3113">
        <w:rPr>
          <w:rFonts w:ascii="Times New Roman" w:hAnsi="Times New Roman"/>
          <w:color w:val="212121"/>
          <w:lang w:val="en-US"/>
        </w:rPr>
        <w:t xml:space="preserve">130, </w:t>
      </w:r>
      <w:r w:rsidR="008A12C3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4. </w:t>
      </w:r>
      <w:r w:rsidR="008A12C3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39478.</w:t>
      </w:r>
    </w:p>
    <w:p w14:paraId="30E71525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8A12C3">
        <w:rPr>
          <w:rFonts w:ascii="Times New Roman" w:hAnsi="Times New Roman"/>
          <w:iCs/>
          <w:color w:val="212121"/>
          <w:lang w:val="en-US"/>
        </w:rPr>
        <w:t xml:space="preserve">Bu, H.-B., </w:t>
      </w:r>
      <w:proofErr w:type="spellStart"/>
      <w:r w:rsidRPr="008A12C3">
        <w:rPr>
          <w:rFonts w:ascii="Times New Roman" w:hAnsi="Times New Roman"/>
          <w:iCs/>
          <w:color w:val="212121"/>
          <w:lang w:val="en-US"/>
        </w:rPr>
        <w:t>Götz</w:t>
      </w:r>
      <w:proofErr w:type="spellEnd"/>
      <w:r w:rsidRPr="008A12C3">
        <w:rPr>
          <w:rFonts w:ascii="Times New Roman" w:hAnsi="Times New Roman"/>
          <w:iCs/>
          <w:color w:val="212121"/>
          <w:lang w:val="en-US"/>
        </w:rPr>
        <w:t xml:space="preserve">, G., </w:t>
      </w:r>
      <w:proofErr w:type="spellStart"/>
      <w:r w:rsidRPr="008A12C3">
        <w:rPr>
          <w:rFonts w:ascii="Times New Roman" w:hAnsi="Times New Roman"/>
          <w:iCs/>
          <w:color w:val="212121"/>
          <w:lang w:val="en-US"/>
        </w:rPr>
        <w:t>Reinold</w:t>
      </w:r>
      <w:proofErr w:type="spellEnd"/>
      <w:r w:rsidRPr="008A12C3">
        <w:rPr>
          <w:rFonts w:ascii="Times New Roman" w:hAnsi="Times New Roman"/>
          <w:iCs/>
          <w:color w:val="212121"/>
          <w:lang w:val="en-US"/>
        </w:rPr>
        <w:t>, E., Vogt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, A., Schmid, S., Segura, J. L. </w:t>
      </w:r>
      <w:proofErr w:type="gramStart"/>
      <w:r w:rsidR="008A12C3">
        <w:rPr>
          <w:rFonts w:ascii="Times New Roman" w:hAnsi="Times New Roman"/>
          <w:iCs/>
          <w:color w:val="212121"/>
          <w:lang w:val="en-US"/>
        </w:rPr>
        <w:t xml:space="preserve">and </w:t>
      </w:r>
      <w:r w:rsidRPr="008A12C3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8A12C3">
        <w:rPr>
          <w:rFonts w:ascii="Times New Roman" w:hAnsi="Times New Roman"/>
          <w:iCs/>
          <w:color w:val="212121"/>
          <w:lang w:val="en-US"/>
        </w:rPr>
        <w:t>Bäuerle</w:t>
      </w:r>
      <w:proofErr w:type="spellEnd"/>
      <w:proofErr w:type="gramEnd"/>
      <w:r w:rsidRPr="008A12C3">
        <w:rPr>
          <w:rFonts w:ascii="Times New Roman" w:hAnsi="Times New Roman"/>
          <w:iCs/>
          <w:color w:val="212121"/>
          <w:lang w:val="en-US"/>
        </w:rPr>
        <w:t>, P.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 (2011),</w:t>
      </w:r>
      <w:r w:rsidRPr="008A12C3">
        <w:rPr>
          <w:rFonts w:ascii="Times New Roman" w:hAnsi="Times New Roman"/>
          <w:iCs/>
          <w:color w:val="212121"/>
          <w:lang w:val="en-US"/>
        </w:rPr>
        <w:t xml:space="preserve"> </w:t>
      </w:r>
      <w:r w:rsidR="008A12C3">
        <w:rPr>
          <w:rFonts w:ascii="Times New Roman" w:hAnsi="Times New Roman"/>
          <w:iCs/>
          <w:color w:val="212121"/>
          <w:lang w:val="en-US"/>
        </w:rPr>
        <w:t>“</w:t>
      </w:r>
      <w:r w:rsidRPr="000C3113">
        <w:rPr>
          <w:rFonts w:ascii="Times New Roman" w:hAnsi="Times New Roman"/>
          <w:color w:val="212121"/>
          <w:lang w:val="en-US"/>
        </w:rPr>
        <w:t>Efficient post-polymerization functionalization of conducting poly(3,4-ethylenedioxythiophene) (PEDOT) via “click”-reaction</w:t>
      </w:r>
      <w:r w:rsidR="008A12C3">
        <w:rPr>
          <w:rFonts w:ascii="Times New Roman" w:hAnsi="Times New Roman"/>
          <w:color w:val="212121"/>
          <w:lang w:val="en-US"/>
        </w:rPr>
        <w:t xml:space="preserve">”, </w:t>
      </w:r>
      <w:r w:rsidRPr="008A12C3">
        <w:rPr>
          <w:rFonts w:ascii="Times New Roman" w:hAnsi="Times New Roman"/>
          <w:i/>
          <w:color w:val="212121"/>
          <w:lang w:val="en-US"/>
        </w:rPr>
        <w:t>Tetrahedron</w:t>
      </w:r>
      <w:r w:rsidRPr="000C3113">
        <w:rPr>
          <w:rFonts w:ascii="Times New Roman" w:hAnsi="Times New Roman"/>
          <w:color w:val="212121"/>
          <w:lang w:val="en-US"/>
        </w:rPr>
        <w:t>. V</w:t>
      </w:r>
      <w:r w:rsidR="008A12C3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67, </w:t>
      </w:r>
      <w:r w:rsidR="008A12C3">
        <w:rPr>
          <w:rFonts w:ascii="Times New Roman" w:hAnsi="Times New Roman"/>
          <w:color w:val="212121"/>
          <w:lang w:val="en-US"/>
        </w:rPr>
        <w:t>no</w:t>
      </w:r>
      <w:r w:rsidRPr="000C3113">
        <w:rPr>
          <w:rFonts w:ascii="Times New Roman" w:hAnsi="Times New Roman"/>
          <w:color w:val="212121"/>
          <w:lang w:val="en-US"/>
        </w:rPr>
        <w:t xml:space="preserve"> 6. </w:t>
      </w:r>
      <w:r w:rsidR="008A12C3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1114–1125. </w:t>
      </w:r>
    </w:p>
    <w:p w14:paraId="2C2304EF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8A12C3">
        <w:rPr>
          <w:rFonts w:ascii="Times New Roman" w:hAnsi="Times New Roman"/>
          <w:iCs/>
          <w:color w:val="212121"/>
          <w:lang w:val="en-US"/>
        </w:rPr>
        <w:lastRenderedPageBreak/>
        <w:t xml:space="preserve">Wang, Z., Xu, J., Lu, B., Zhang, S., Qin, L., Mo, D., </w:t>
      </w:r>
      <w:r w:rsidR="008A12C3">
        <w:rPr>
          <w:rFonts w:ascii="Times New Roman" w:hAnsi="Times New Roman"/>
          <w:iCs/>
          <w:color w:val="212121"/>
          <w:lang w:val="en-US"/>
        </w:rPr>
        <w:t>and</w:t>
      </w:r>
      <w:r w:rsidRPr="008A12C3">
        <w:rPr>
          <w:rFonts w:ascii="Times New Roman" w:hAnsi="Times New Roman"/>
          <w:iCs/>
          <w:color w:val="212121"/>
          <w:lang w:val="en-US"/>
        </w:rPr>
        <w:t xml:space="preserve"> Zhen, S.</w:t>
      </w:r>
      <w:r w:rsidR="008A12C3">
        <w:rPr>
          <w:rFonts w:ascii="Times New Roman" w:hAnsi="Times New Roman"/>
          <w:iCs/>
          <w:color w:val="212121"/>
          <w:lang w:val="en-US"/>
        </w:rPr>
        <w:t xml:space="preserve"> (2014),</w:t>
      </w:r>
      <w:r w:rsidRPr="008A12C3">
        <w:rPr>
          <w:rFonts w:ascii="Times New Roman" w:hAnsi="Times New Roman"/>
          <w:color w:val="212121"/>
          <w:lang w:val="en-US"/>
        </w:rPr>
        <w:t xml:space="preserve"> </w:t>
      </w:r>
      <w:r w:rsidR="008A12C3">
        <w:rPr>
          <w:rFonts w:ascii="Times New Roman" w:hAnsi="Times New Roman"/>
          <w:color w:val="212121"/>
          <w:lang w:val="en-US"/>
        </w:rPr>
        <w:t>“</w:t>
      </w:r>
      <w:r w:rsidRPr="008A12C3">
        <w:rPr>
          <w:rFonts w:ascii="Times New Roman" w:hAnsi="Times New Roman"/>
          <w:color w:val="212121"/>
          <w:lang w:val="en-US"/>
        </w:rPr>
        <w:t>Po</w:t>
      </w:r>
      <w:r w:rsidRPr="000C3113">
        <w:rPr>
          <w:rFonts w:ascii="Times New Roman" w:hAnsi="Times New Roman"/>
          <w:color w:val="212121"/>
          <w:lang w:val="en-US"/>
        </w:rPr>
        <w:t>ly(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thieno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[3,4-b]-1,4-oxathiane): Medium Effect on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Electropolymerization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and Electrochromic Performance</w:t>
      </w:r>
      <w:r w:rsidR="008A12C3">
        <w:rPr>
          <w:rFonts w:ascii="Times New Roman" w:hAnsi="Times New Roman"/>
          <w:color w:val="212121"/>
          <w:lang w:val="en-US"/>
        </w:rPr>
        <w:t xml:space="preserve">”, </w:t>
      </w:r>
      <w:r w:rsidRPr="008A12C3">
        <w:rPr>
          <w:rFonts w:ascii="Times New Roman" w:hAnsi="Times New Roman"/>
          <w:i/>
          <w:color w:val="212121"/>
          <w:lang w:val="en-US"/>
        </w:rPr>
        <w:t>Langmuir.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8A12C3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30, </w:t>
      </w:r>
      <w:r w:rsidR="008A12C3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51. </w:t>
      </w:r>
      <w:r w:rsidR="008A12C3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15581–15589. </w:t>
      </w:r>
    </w:p>
    <w:p w14:paraId="56810C28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0C3113">
        <w:rPr>
          <w:rFonts w:ascii="Times New Roman" w:hAnsi="Times New Roman"/>
          <w:i/>
          <w:iCs/>
          <w:color w:val="212121"/>
          <w:lang w:val="en-US"/>
        </w:rPr>
        <w:t xml:space="preserve">. </w:t>
      </w:r>
      <w:r w:rsidRPr="002933A4">
        <w:rPr>
          <w:rFonts w:ascii="Times New Roman" w:hAnsi="Times New Roman"/>
          <w:iCs/>
          <w:color w:val="212121"/>
          <w:lang w:val="en-US"/>
        </w:rPr>
        <w:t>Darmanin,</w:t>
      </w:r>
      <w:r w:rsidR="002933A4">
        <w:rPr>
          <w:rFonts w:ascii="Times New Roman" w:hAnsi="Times New Roman"/>
          <w:iCs/>
          <w:color w:val="212121"/>
          <w:lang w:val="en-US"/>
        </w:rPr>
        <w:t xml:space="preserve"> T., </w:t>
      </w:r>
      <w:proofErr w:type="spellStart"/>
      <w:r w:rsidR="002933A4">
        <w:rPr>
          <w:rFonts w:ascii="Times New Roman" w:hAnsi="Times New Roman"/>
          <w:iCs/>
          <w:color w:val="212121"/>
          <w:lang w:val="en-US"/>
        </w:rPr>
        <w:t>Laugier</w:t>
      </w:r>
      <w:proofErr w:type="spellEnd"/>
      <w:r w:rsidR="002933A4">
        <w:rPr>
          <w:rFonts w:ascii="Times New Roman" w:hAnsi="Times New Roman"/>
          <w:iCs/>
          <w:color w:val="212121"/>
          <w:lang w:val="en-US"/>
        </w:rPr>
        <w:t>, J.-P., Orange, F.</w:t>
      </w:r>
      <w:r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r w:rsidR="002933A4">
        <w:rPr>
          <w:rFonts w:ascii="Times New Roman" w:hAnsi="Times New Roman"/>
          <w:iCs/>
          <w:color w:val="212121"/>
          <w:lang w:val="en-US"/>
        </w:rPr>
        <w:t>and</w:t>
      </w:r>
      <w:r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Guittard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>,</w:t>
      </w:r>
      <w:r w:rsidRPr="000C3113">
        <w:rPr>
          <w:rFonts w:ascii="Times New Roman" w:hAnsi="Times New Roman"/>
          <w:i/>
          <w:iCs/>
          <w:color w:val="212121"/>
          <w:lang w:val="en-US"/>
        </w:rPr>
        <w:t xml:space="preserve"> </w:t>
      </w:r>
      <w:r w:rsidRPr="002933A4">
        <w:rPr>
          <w:rFonts w:ascii="Times New Roman" w:hAnsi="Times New Roman"/>
          <w:iCs/>
          <w:color w:val="212121"/>
          <w:lang w:val="en-US"/>
        </w:rPr>
        <w:t>F</w:t>
      </w:r>
      <w:r w:rsidRPr="002933A4">
        <w:rPr>
          <w:rFonts w:ascii="Times New Roman" w:hAnsi="Times New Roman"/>
          <w:color w:val="212121"/>
          <w:lang w:val="en-US"/>
        </w:rPr>
        <w:t>.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2933A4">
        <w:rPr>
          <w:rFonts w:ascii="Times New Roman" w:hAnsi="Times New Roman"/>
          <w:color w:val="212121"/>
          <w:lang w:val="en-US"/>
        </w:rPr>
        <w:t>(2016), “</w:t>
      </w:r>
      <w:r w:rsidRPr="000C3113">
        <w:rPr>
          <w:rFonts w:ascii="Times New Roman" w:hAnsi="Times New Roman"/>
          <w:color w:val="212121"/>
          <w:lang w:val="en-US"/>
        </w:rPr>
        <w:t xml:space="preserve">Influence of the monomer structure and electrochemical parameters on the formation of nanotubes with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parahydrophobic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properties (high water adhesion) by a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templateless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electropolymerization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 xml:space="preserve"> process</w:t>
      </w:r>
      <w:r w:rsidR="002933A4">
        <w:rPr>
          <w:rFonts w:ascii="Times New Roman" w:hAnsi="Times New Roman"/>
          <w:color w:val="212121"/>
          <w:lang w:val="en-US"/>
        </w:rPr>
        <w:t xml:space="preserve">”, </w:t>
      </w:r>
      <w:r w:rsidRPr="002933A4">
        <w:rPr>
          <w:rFonts w:ascii="Times New Roman" w:hAnsi="Times New Roman"/>
          <w:i/>
          <w:color w:val="212121"/>
          <w:lang w:val="en-US"/>
        </w:rPr>
        <w:t>Journal of Colloid and Interface Science.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2933A4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 466</w:t>
      </w:r>
      <w:r w:rsidR="002933A4">
        <w:rPr>
          <w:rFonts w:ascii="Times New Roman" w:hAnsi="Times New Roman"/>
          <w:color w:val="212121"/>
          <w:lang w:val="en-US"/>
        </w:rPr>
        <w:t>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2933A4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413–424. </w:t>
      </w:r>
    </w:p>
    <w:p w14:paraId="2FBC3160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 w:rsidRPr="002933A4">
        <w:rPr>
          <w:rFonts w:ascii="Times New Roman" w:hAnsi="Times New Roman"/>
          <w:iCs/>
          <w:color w:val="212121"/>
          <w:lang w:val="en-US"/>
        </w:rPr>
        <w:t xml:space="preserve">Blanchard, P.,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Cappon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 xml:space="preserve">, A.,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Levill</w:t>
      </w:r>
      <w:r w:rsidR="002933A4">
        <w:rPr>
          <w:rFonts w:ascii="Times New Roman" w:hAnsi="Times New Roman"/>
          <w:iCs/>
          <w:color w:val="212121"/>
          <w:lang w:val="en-US"/>
        </w:rPr>
        <w:t>ain</w:t>
      </w:r>
      <w:proofErr w:type="spellEnd"/>
      <w:r w:rsidR="002933A4">
        <w:rPr>
          <w:rFonts w:ascii="Times New Roman" w:hAnsi="Times New Roman"/>
          <w:iCs/>
          <w:color w:val="212121"/>
          <w:lang w:val="en-US"/>
        </w:rPr>
        <w:t>, E., Nicolas, Y., Frère, P. and</w:t>
      </w:r>
      <w:r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Roncali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>, J.</w:t>
      </w:r>
      <w:r w:rsidR="002933A4">
        <w:rPr>
          <w:rFonts w:ascii="Times New Roman" w:hAnsi="Times New Roman"/>
          <w:iCs/>
          <w:color w:val="212121"/>
          <w:lang w:val="en-US"/>
        </w:rPr>
        <w:t xml:space="preserve"> (2002), “</w:t>
      </w:r>
      <w:proofErr w:type="spellStart"/>
      <w:r w:rsidRPr="000C3113">
        <w:rPr>
          <w:rFonts w:ascii="Times New Roman" w:hAnsi="Times New Roman"/>
          <w:color w:val="212121"/>
          <w:lang w:val="en-US"/>
        </w:rPr>
        <w:t>Thieno</w:t>
      </w:r>
      <w:proofErr w:type="spellEnd"/>
      <w:r w:rsidRPr="000C3113">
        <w:rPr>
          <w:rFonts w:ascii="Times New Roman" w:hAnsi="Times New Roman"/>
          <w:color w:val="212121"/>
          <w:lang w:val="en-US"/>
        </w:rPr>
        <w:t>[3,4-b]-1,4-oxathiane:  An Unsymmetrical Sulfur Analogue of 3,4-Ethylenedioxythiophene (EDOT) as a Building Block for Linear π-Conjugated Systems</w:t>
      </w:r>
      <w:r w:rsidR="002933A4">
        <w:rPr>
          <w:rFonts w:ascii="Times New Roman" w:hAnsi="Times New Roman"/>
          <w:color w:val="212121"/>
          <w:lang w:val="en-US"/>
        </w:rPr>
        <w:t>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2933A4">
        <w:rPr>
          <w:rFonts w:ascii="Times New Roman" w:hAnsi="Times New Roman"/>
          <w:i/>
          <w:color w:val="212121"/>
          <w:lang w:val="en-US"/>
        </w:rPr>
        <w:t>Organic Letters.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2933A4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4, </w:t>
      </w:r>
      <w:r w:rsidR="002933A4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4. </w:t>
      </w:r>
      <w:r w:rsidR="002933A4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607–609.</w:t>
      </w:r>
    </w:p>
    <w:p w14:paraId="61BEF75B" w14:textId="77777777" w:rsidR="00543AB5" w:rsidRPr="000C3113" w:rsidRDefault="002933A4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r>
        <w:rPr>
          <w:rFonts w:ascii="Times New Roman" w:hAnsi="Times New Roman"/>
          <w:iCs/>
          <w:color w:val="212121"/>
          <w:lang w:val="en-US"/>
        </w:rPr>
        <w:t xml:space="preserve">Li, M., </w:t>
      </w:r>
      <w:proofErr w:type="spellStart"/>
      <w:r>
        <w:rPr>
          <w:rFonts w:ascii="Times New Roman" w:hAnsi="Times New Roman"/>
          <w:iCs/>
          <w:color w:val="212121"/>
          <w:lang w:val="en-US"/>
        </w:rPr>
        <w:t>Sheynin</w:t>
      </w:r>
      <w:proofErr w:type="spellEnd"/>
      <w:r>
        <w:rPr>
          <w:rFonts w:ascii="Times New Roman" w:hAnsi="Times New Roman"/>
          <w:iCs/>
          <w:color w:val="212121"/>
          <w:lang w:val="en-US"/>
        </w:rPr>
        <w:t>, Y., Patra, A.</w:t>
      </w:r>
      <w:r w:rsidR="00543AB5"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r>
        <w:rPr>
          <w:rFonts w:ascii="Times New Roman" w:hAnsi="Times New Roman"/>
          <w:iCs/>
          <w:color w:val="212121"/>
          <w:lang w:val="en-US"/>
        </w:rPr>
        <w:t>and</w:t>
      </w:r>
      <w:r w:rsidR="00543AB5"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="00543AB5" w:rsidRPr="002933A4">
        <w:rPr>
          <w:rFonts w:ascii="Times New Roman" w:hAnsi="Times New Roman"/>
          <w:iCs/>
          <w:color w:val="212121"/>
          <w:lang w:val="en-US"/>
        </w:rPr>
        <w:t>Bendikov</w:t>
      </w:r>
      <w:proofErr w:type="spellEnd"/>
      <w:r w:rsidR="00543AB5" w:rsidRPr="002933A4">
        <w:rPr>
          <w:rFonts w:ascii="Times New Roman" w:hAnsi="Times New Roman"/>
          <w:iCs/>
          <w:color w:val="212121"/>
          <w:lang w:val="en-US"/>
        </w:rPr>
        <w:t>, M.</w:t>
      </w:r>
      <w:r>
        <w:rPr>
          <w:rFonts w:ascii="Times New Roman" w:hAnsi="Times New Roman"/>
          <w:iCs/>
          <w:color w:val="212121"/>
          <w:lang w:val="en-US"/>
        </w:rPr>
        <w:t xml:space="preserve"> (2009),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 </w:t>
      </w:r>
      <w:r>
        <w:rPr>
          <w:rFonts w:ascii="Times New Roman" w:hAnsi="Times New Roman"/>
          <w:color w:val="212121"/>
          <w:lang w:val="en-US"/>
        </w:rPr>
        <w:t>“</w:t>
      </w:r>
      <w:r w:rsidR="00543AB5" w:rsidRPr="000C3113">
        <w:rPr>
          <w:rFonts w:ascii="Times New Roman" w:hAnsi="Times New Roman"/>
          <w:color w:val="212121"/>
          <w:lang w:val="en-US"/>
        </w:rPr>
        <w:t>Tuning the Electrochromic Properties of Poly(alkyl-3,4-ethylenedioxyselenophenes) Having High Contrast Ratio and Coloration Efficiency</w:t>
      </w:r>
      <w:r>
        <w:rPr>
          <w:rFonts w:ascii="Times New Roman" w:hAnsi="Times New Roman"/>
          <w:color w:val="212121"/>
          <w:lang w:val="en-US"/>
        </w:rPr>
        <w:t xml:space="preserve">”, </w:t>
      </w:r>
      <w:r w:rsidR="00543AB5" w:rsidRPr="002933A4">
        <w:rPr>
          <w:rFonts w:ascii="Times New Roman" w:hAnsi="Times New Roman"/>
          <w:i/>
          <w:color w:val="212121"/>
          <w:lang w:val="en-US"/>
        </w:rPr>
        <w:t>Chemistry of Materials.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 V</w:t>
      </w:r>
      <w:r>
        <w:rPr>
          <w:rFonts w:ascii="Times New Roman" w:hAnsi="Times New Roman"/>
          <w:color w:val="212121"/>
          <w:lang w:val="en-US"/>
        </w:rPr>
        <w:t>ol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. 21, </w:t>
      </w:r>
      <w:r>
        <w:rPr>
          <w:rFonts w:ascii="Times New Roman" w:hAnsi="Times New Roman"/>
          <w:color w:val="212121"/>
          <w:lang w:val="en-US"/>
        </w:rPr>
        <w:t>no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 12. </w:t>
      </w:r>
      <w:r>
        <w:rPr>
          <w:rFonts w:ascii="Times New Roman" w:hAnsi="Times New Roman"/>
          <w:color w:val="212121"/>
          <w:lang w:val="en-US"/>
        </w:rPr>
        <w:t>pp</w:t>
      </w:r>
      <w:r w:rsidR="00543AB5" w:rsidRPr="000C3113">
        <w:rPr>
          <w:rFonts w:ascii="Times New Roman" w:hAnsi="Times New Roman"/>
          <w:color w:val="212121"/>
          <w:lang w:val="en-US"/>
        </w:rPr>
        <w:t xml:space="preserve">. 2482–2488. </w:t>
      </w:r>
    </w:p>
    <w:p w14:paraId="762442D6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Wijsboom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 xml:space="preserve">, Y. H., Patra, A.,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Zade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 xml:space="preserve">, S. S.,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Sheyni</w:t>
      </w:r>
      <w:r w:rsidR="002933A4">
        <w:rPr>
          <w:rFonts w:ascii="Times New Roman" w:hAnsi="Times New Roman"/>
          <w:iCs/>
          <w:color w:val="212121"/>
          <w:lang w:val="en-US"/>
        </w:rPr>
        <w:t>n</w:t>
      </w:r>
      <w:proofErr w:type="spellEnd"/>
      <w:r w:rsidR="002933A4">
        <w:rPr>
          <w:rFonts w:ascii="Times New Roman" w:hAnsi="Times New Roman"/>
          <w:iCs/>
          <w:color w:val="212121"/>
          <w:lang w:val="en-US"/>
        </w:rPr>
        <w:t>, Y., Li, M., Shimon, L. J. W. and</w:t>
      </w:r>
      <w:r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Bendikov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>, M.</w:t>
      </w:r>
      <w:r w:rsidRPr="002933A4">
        <w:rPr>
          <w:rFonts w:ascii="Times New Roman" w:hAnsi="Times New Roman"/>
          <w:color w:val="212121"/>
          <w:lang w:val="en-US"/>
        </w:rPr>
        <w:t xml:space="preserve"> </w:t>
      </w:r>
      <w:r w:rsidR="002933A4">
        <w:rPr>
          <w:rFonts w:ascii="Times New Roman" w:hAnsi="Times New Roman"/>
          <w:color w:val="212121"/>
          <w:lang w:val="en-US"/>
        </w:rPr>
        <w:t>(2009), “</w:t>
      </w:r>
      <w:r w:rsidRPr="000C3113">
        <w:rPr>
          <w:rFonts w:ascii="Times New Roman" w:hAnsi="Times New Roman"/>
          <w:color w:val="212121"/>
          <w:lang w:val="en-US"/>
        </w:rPr>
        <w:t>Controlling Rigidity and Planarity in Conjugated Polymers: Poly</w:t>
      </w:r>
      <w:r w:rsidR="002933A4">
        <w:rPr>
          <w:rFonts w:ascii="Times New Roman" w:hAnsi="Times New Roman"/>
          <w:color w:val="212121"/>
          <w:lang w:val="en-US"/>
        </w:rPr>
        <w:t>(3,4-ethylenedithioselenophene)”,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/>
          <w:color w:val="212121"/>
          <w:lang w:val="en-US"/>
        </w:rPr>
        <w:t>Angewandte</w:t>
      </w:r>
      <w:proofErr w:type="spellEnd"/>
      <w:r w:rsidRPr="002933A4">
        <w:rPr>
          <w:rFonts w:ascii="Times New Roman" w:hAnsi="Times New Roman"/>
          <w:i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/>
          <w:color w:val="212121"/>
          <w:lang w:val="en-US"/>
        </w:rPr>
        <w:t>Chemie</w:t>
      </w:r>
      <w:proofErr w:type="spellEnd"/>
      <w:r w:rsidR="002933A4">
        <w:rPr>
          <w:rFonts w:ascii="Times New Roman" w:hAnsi="Times New Roman"/>
          <w:color w:val="212121"/>
          <w:lang w:val="en-US"/>
        </w:rPr>
        <w:t xml:space="preserve">. </w:t>
      </w:r>
      <w:r w:rsidRPr="000C3113">
        <w:rPr>
          <w:rFonts w:ascii="Times New Roman" w:hAnsi="Times New Roman"/>
          <w:color w:val="212121"/>
          <w:lang w:val="en-US"/>
        </w:rPr>
        <w:t>V</w:t>
      </w:r>
      <w:r w:rsidR="002933A4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 xml:space="preserve">. 121, </w:t>
      </w:r>
      <w:r w:rsidR="002933A4">
        <w:rPr>
          <w:rFonts w:ascii="Times New Roman" w:hAnsi="Times New Roman"/>
          <w:color w:val="212121"/>
          <w:lang w:val="en-US"/>
        </w:rPr>
        <w:t xml:space="preserve">no </w:t>
      </w:r>
      <w:r w:rsidRPr="000C3113">
        <w:rPr>
          <w:rFonts w:ascii="Times New Roman" w:hAnsi="Times New Roman"/>
          <w:color w:val="212121"/>
          <w:lang w:val="en-US"/>
        </w:rPr>
        <w:t xml:space="preserve">30. </w:t>
      </w:r>
      <w:r w:rsidR="002933A4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 xml:space="preserve">. 5551–5555. </w:t>
      </w:r>
    </w:p>
    <w:p w14:paraId="6824F158" w14:textId="77777777" w:rsidR="00543AB5" w:rsidRPr="000C3113" w:rsidRDefault="00543AB5" w:rsidP="000C3113">
      <w:pPr>
        <w:pStyle w:val="ab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color w:val="212121"/>
          <w:lang w:val="en-US"/>
        </w:rPr>
      </w:pP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Modarresi</w:t>
      </w:r>
      <w:proofErr w:type="spellEnd"/>
      <w:r w:rsidRPr="002933A4">
        <w:rPr>
          <w:rFonts w:ascii="Times New Roman" w:hAnsi="Times New Roman"/>
          <w:iCs/>
          <w:color w:val="212121"/>
          <w:lang w:val="en-US"/>
        </w:rPr>
        <w:t xml:space="preserve">, M.,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Mehandzhiyski</w:t>
      </w:r>
      <w:proofErr w:type="spellEnd"/>
      <w:r w:rsidR="002933A4">
        <w:rPr>
          <w:rFonts w:ascii="Times New Roman" w:hAnsi="Times New Roman"/>
          <w:iCs/>
          <w:color w:val="212121"/>
          <w:lang w:val="en-US"/>
        </w:rPr>
        <w:t xml:space="preserve">, A., Fahlman, M., </w:t>
      </w:r>
      <w:proofErr w:type="spellStart"/>
      <w:r w:rsidR="002933A4">
        <w:rPr>
          <w:rFonts w:ascii="Times New Roman" w:hAnsi="Times New Roman"/>
          <w:iCs/>
          <w:color w:val="212121"/>
          <w:lang w:val="en-US"/>
        </w:rPr>
        <w:t>Tybrandt</w:t>
      </w:r>
      <w:proofErr w:type="spellEnd"/>
      <w:r w:rsidR="002933A4">
        <w:rPr>
          <w:rFonts w:ascii="Times New Roman" w:hAnsi="Times New Roman"/>
          <w:iCs/>
          <w:color w:val="212121"/>
          <w:lang w:val="en-US"/>
        </w:rPr>
        <w:t xml:space="preserve">, K. </w:t>
      </w:r>
      <w:proofErr w:type="gramStart"/>
      <w:r w:rsidR="002933A4">
        <w:rPr>
          <w:rFonts w:ascii="Times New Roman" w:hAnsi="Times New Roman"/>
          <w:iCs/>
          <w:color w:val="212121"/>
          <w:lang w:val="en-US"/>
        </w:rPr>
        <w:t xml:space="preserve">and </w:t>
      </w:r>
      <w:r w:rsidRPr="002933A4">
        <w:rPr>
          <w:rFonts w:ascii="Times New Roman" w:hAnsi="Times New Roman"/>
          <w:iCs/>
          <w:color w:val="212121"/>
          <w:lang w:val="en-US"/>
        </w:rPr>
        <w:t xml:space="preserve"> </w:t>
      </w:r>
      <w:proofErr w:type="spellStart"/>
      <w:r w:rsidRPr="002933A4">
        <w:rPr>
          <w:rFonts w:ascii="Times New Roman" w:hAnsi="Times New Roman"/>
          <w:iCs/>
          <w:color w:val="212121"/>
          <w:lang w:val="en-US"/>
        </w:rPr>
        <w:t>Zozoulenko</w:t>
      </w:r>
      <w:proofErr w:type="spellEnd"/>
      <w:proofErr w:type="gramEnd"/>
      <w:r w:rsidRPr="002933A4">
        <w:rPr>
          <w:rFonts w:ascii="Times New Roman" w:hAnsi="Times New Roman"/>
          <w:iCs/>
          <w:color w:val="212121"/>
          <w:lang w:val="en-US"/>
        </w:rPr>
        <w:t>, I.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2933A4">
        <w:rPr>
          <w:rFonts w:ascii="Times New Roman" w:hAnsi="Times New Roman"/>
          <w:color w:val="212121"/>
          <w:lang w:val="en-US"/>
        </w:rPr>
        <w:t>(2020), “</w:t>
      </w:r>
      <w:r w:rsidRPr="000C3113">
        <w:rPr>
          <w:rFonts w:ascii="Times New Roman" w:hAnsi="Times New Roman"/>
          <w:color w:val="212121"/>
          <w:lang w:val="en-US"/>
        </w:rPr>
        <w:t>Microscopic Understanding of the Granular Structure and the Swelling of PEDOT:PSS</w:t>
      </w:r>
      <w:r w:rsidR="002933A4">
        <w:rPr>
          <w:rFonts w:ascii="Times New Roman" w:hAnsi="Times New Roman"/>
          <w:color w:val="212121"/>
          <w:lang w:val="en-US"/>
        </w:rPr>
        <w:t>”,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Pr="002933A4">
        <w:rPr>
          <w:rFonts w:ascii="Times New Roman" w:hAnsi="Times New Roman"/>
          <w:i/>
          <w:color w:val="212121"/>
          <w:lang w:val="en-US"/>
        </w:rPr>
        <w:t>Macromolecules.</w:t>
      </w:r>
      <w:r w:rsidRPr="000C3113">
        <w:rPr>
          <w:rFonts w:ascii="Times New Roman" w:hAnsi="Times New Roman"/>
          <w:color w:val="212121"/>
          <w:lang w:val="en-US"/>
        </w:rPr>
        <w:t xml:space="preserve"> V</w:t>
      </w:r>
      <w:r w:rsidR="002933A4">
        <w:rPr>
          <w:rFonts w:ascii="Times New Roman" w:hAnsi="Times New Roman"/>
          <w:color w:val="212121"/>
          <w:lang w:val="en-US"/>
        </w:rPr>
        <w:t>ol</w:t>
      </w:r>
      <w:r w:rsidRPr="000C3113">
        <w:rPr>
          <w:rFonts w:ascii="Times New Roman" w:hAnsi="Times New Roman"/>
          <w:color w:val="212121"/>
          <w:lang w:val="en-US"/>
        </w:rPr>
        <w:t>. 53</w:t>
      </w:r>
      <w:r w:rsidR="002933A4">
        <w:rPr>
          <w:rFonts w:ascii="Times New Roman" w:hAnsi="Times New Roman"/>
          <w:color w:val="212121"/>
          <w:lang w:val="en-US"/>
        </w:rPr>
        <w:t>,</w:t>
      </w:r>
      <w:r w:rsidRPr="000C3113">
        <w:rPr>
          <w:rFonts w:ascii="Times New Roman" w:hAnsi="Times New Roman"/>
          <w:color w:val="212121"/>
          <w:lang w:val="en-US"/>
        </w:rPr>
        <w:t xml:space="preserve"> </w:t>
      </w:r>
      <w:r w:rsidR="002933A4">
        <w:rPr>
          <w:rFonts w:ascii="Times New Roman" w:hAnsi="Times New Roman"/>
          <w:color w:val="212121"/>
          <w:lang w:val="en-US"/>
        </w:rPr>
        <w:t>pp</w:t>
      </w:r>
      <w:r w:rsidRPr="000C3113">
        <w:rPr>
          <w:rFonts w:ascii="Times New Roman" w:hAnsi="Times New Roman"/>
          <w:color w:val="212121"/>
          <w:lang w:val="en-US"/>
        </w:rPr>
        <w:t>. 6267−6278.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D4443" w:rsidRPr="002933A4" w14:paraId="6DDE4F7E" w14:textId="77777777" w:rsidTr="006F35C4">
        <w:tc>
          <w:tcPr>
            <w:tcW w:w="4814" w:type="dxa"/>
          </w:tcPr>
          <w:p w14:paraId="6C4BA27F" w14:textId="77777777" w:rsidR="005D4443" w:rsidRPr="002933A4" w:rsidRDefault="00995D61" w:rsidP="00995D61">
            <w:pPr>
              <w:spacing w:line="360" w:lineRule="auto"/>
              <w:jc w:val="center"/>
              <w:rPr>
                <w:color w:val="212121"/>
                <w:lang w:val="en-US"/>
              </w:rPr>
            </w:pPr>
            <w:r w:rsidRPr="00995D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Об</w:t>
            </w:r>
            <w:r w:rsidRPr="002933A4"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995D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авторах</w:t>
            </w:r>
          </w:p>
        </w:tc>
        <w:tc>
          <w:tcPr>
            <w:tcW w:w="4814" w:type="dxa"/>
          </w:tcPr>
          <w:p w14:paraId="2CA5C0B3" w14:textId="77777777" w:rsidR="005D4443" w:rsidRDefault="00995D61" w:rsidP="00995D61">
            <w:pPr>
              <w:spacing w:line="360" w:lineRule="auto"/>
              <w:jc w:val="center"/>
              <w:rPr>
                <w:color w:val="212121"/>
                <w:lang w:val="en-US"/>
              </w:rPr>
            </w:pPr>
            <w:r w:rsidRPr="002933A4"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About the </w:t>
            </w:r>
            <w:proofErr w:type="spellStart"/>
            <w:r w:rsidRPr="002933A4"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  <w:t>autors</w:t>
            </w:r>
            <w:proofErr w:type="spellEnd"/>
          </w:p>
        </w:tc>
      </w:tr>
      <w:tr w:rsidR="00995D61" w:rsidRPr="00FC65F3" w14:paraId="116A7D49" w14:textId="77777777" w:rsidTr="006F35C4">
        <w:tc>
          <w:tcPr>
            <w:tcW w:w="4814" w:type="dxa"/>
          </w:tcPr>
          <w:p w14:paraId="049C8505" w14:textId="77777777" w:rsidR="00995D61" w:rsidRPr="00FC4255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Игнашевич</w:t>
            </w:r>
            <w:r w:rsidRPr="00FC425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Анна</w:t>
            </w:r>
            <w:r w:rsidRPr="00FC425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Николаевна</w:t>
            </w:r>
            <w:r w:rsidRPr="00FC425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3A7C831" w14:textId="77777777" w:rsidR="00995D61" w:rsidRPr="00FC4255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аспирант</w:t>
            </w:r>
            <w:r w:rsidRPr="00FC425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инженер</w:t>
            </w:r>
          </w:p>
          <w:p w14:paraId="56B7BC31" w14:textId="77777777" w:rsidR="00995D61" w:rsidRPr="00995D61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5DB3">
              <w:rPr>
                <w:iCs/>
                <w:sz w:val="22"/>
                <w:szCs w:val="22"/>
              </w:rPr>
              <w:t>Институт</w:t>
            </w:r>
            <w:r w:rsidRPr="008F576C">
              <w:rPr>
                <w:iCs/>
                <w:sz w:val="22"/>
                <w:szCs w:val="22"/>
              </w:rPr>
              <w:t xml:space="preserve"> </w:t>
            </w:r>
            <w:r w:rsidRPr="00935DB3">
              <w:rPr>
                <w:iCs/>
                <w:sz w:val="22"/>
                <w:szCs w:val="22"/>
              </w:rPr>
              <w:t>технической</w:t>
            </w:r>
            <w:r w:rsidRPr="008F576C">
              <w:rPr>
                <w:iCs/>
                <w:sz w:val="22"/>
                <w:szCs w:val="22"/>
              </w:rPr>
              <w:t xml:space="preserve"> </w:t>
            </w:r>
            <w:r w:rsidRPr="00935DB3">
              <w:rPr>
                <w:iCs/>
                <w:sz w:val="22"/>
                <w:szCs w:val="22"/>
              </w:rPr>
              <w:t>химии</w:t>
            </w:r>
            <w:r w:rsidRPr="008F576C">
              <w:rPr>
                <w:iCs/>
                <w:sz w:val="22"/>
                <w:szCs w:val="22"/>
              </w:rPr>
              <w:t xml:space="preserve"> </w:t>
            </w:r>
            <w:r w:rsidRPr="00935DB3">
              <w:rPr>
                <w:iCs/>
                <w:sz w:val="22"/>
                <w:szCs w:val="22"/>
              </w:rPr>
              <w:t>Уральского</w:t>
            </w:r>
            <w:r w:rsidRPr="008F576C">
              <w:rPr>
                <w:iCs/>
                <w:sz w:val="22"/>
                <w:szCs w:val="22"/>
              </w:rPr>
              <w:t xml:space="preserve"> </w:t>
            </w:r>
            <w:r w:rsidRPr="00935DB3">
              <w:rPr>
                <w:iCs/>
                <w:sz w:val="22"/>
                <w:szCs w:val="22"/>
              </w:rPr>
              <w:t>отделения</w:t>
            </w:r>
            <w:r w:rsidRPr="008F576C">
              <w:rPr>
                <w:iCs/>
                <w:sz w:val="22"/>
                <w:szCs w:val="22"/>
              </w:rPr>
              <w:t xml:space="preserve"> </w:t>
            </w:r>
            <w:r w:rsidRPr="00935DB3">
              <w:rPr>
                <w:iCs/>
                <w:sz w:val="22"/>
                <w:szCs w:val="22"/>
              </w:rPr>
              <w:t>Российской академии наук</w:t>
            </w:r>
            <w:r>
              <w:rPr>
                <w:iCs/>
                <w:sz w:val="22"/>
                <w:szCs w:val="22"/>
              </w:rPr>
              <w:t>, 614013</w:t>
            </w:r>
            <w:r w:rsidR="0058107D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t xml:space="preserve"> г. Пермь</w:t>
            </w:r>
            <w:r w:rsidR="0058107D">
              <w:rPr>
                <w:iCs/>
                <w:sz w:val="22"/>
                <w:szCs w:val="22"/>
              </w:rPr>
              <w:t>,</w:t>
            </w:r>
            <w:r>
              <w:rPr>
                <w:iCs/>
                <w:sz w:val="22"/>
                <w:szCs w:val="22"/>
              </w:rPr>
              <w:t xml:space="preserve"> ул. Академика Королева, 3 </w:t>
            </w:r>
          </w:p>
        </w:tc>
        <w:tc>
          <w:tcPr>
            <w:tcW w:w="4814" w:type="dxa"/>
          </w:tcPr>
          <w:p w14:paraId="61BB8D13" w14:textId="77777777" w:rsidR="0058107D" w:rsidRPr="00741804" w:rsidRDefault="0058107D" w:rsidP="0058107D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US"/>
              </w:rPr>
            </w:pPr>
            <w:proofErr w:type="spellStart"/>
            <w:r w:rsidRPr="00741804">
              <w:rPr>
                <w:iCs/>
                <w:sz w:val="22"/>
                <w:szCs w:val="22"/>
                <w:lang w:val="en-US"/>
              </w:rPr>
              <w:t>Ignashevich</w:t>
            </w:r>
            <w:proofErr w:type="spellEnd"/>
            <w:r w:rsidRPr="00741804">
              <w:rPr>
                <w:iCs/>
                <w:sz w:val="22"/>
                <w:szCs w:val="22"/>
                <w:lang w:val="en-US"/>
              </w:rPr>
              <w:t xml:space="preserve"> Anna </w:t>
            </w:r>
            <w:proofErr w:type="spellStart"/>
            <w:r w:rsidRPr="00741804">
              <w:rPr>
                <w:iCs/>
                <w:sz w:val="22"/>
                <w:szCs w:val="22"/>
                <w:lang w:val="en-US"/>
              </w:rPr>
              <w:t>Nikolaevna</w:t>
            </w:r>
            <w:proofErr w:type="spellEnd"/>
          </w:p>
          <w:p w14:paraId="731FF39B" w14:textId="77777777" w:rsidR="0058107D" w:rsidRPr="00741804" w:rsidRDefault="0058107D" w:rsidP="0058107D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  <w:lang w:val="en-US"/>
              </w:rPr>
            </w:pPr>
            <w:r w:rsidRPr="00741804">
              <w:rPr>
                <w:iCs/>
                <w:sz w:val="22"/>
                <w:szCs w:val="22"/>
                <w:lang w:val="en-US"/>
              </w:rPr>
              <w:t>postgraduate student, engineer</w:t>
            </w:r>
          </w:p>
          <w:p w14:paraId="2BD17C1E" w14:textId="77777777" w:rsidR="00995D61" w:rsidRDefault="0058107D" w:rsidP="005810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58107D">
              <w:rPr>
                <w:iCs/>
                <w:sz w:val="22"/>
                <w:szCs w:val="22"/>
                <w:lang w:val="en-US"/>
              </w:rPr>
              <w:t>614013, Institute of Technical Chemistry, Ural Branch of the Russian Academy of Sciences, 3</w:t>
            </w:r>
            <w:r>
              <w:rPr>
                <w:iCs/>
                <w:sz w:val="22"/>
                <w:szCs w:val="22"/>
                <w:lang w:val="en-US"/>
              </w:rPr>
              <w:t>,</w:t>
            </w:r>
            <w:r w:rsidRPr="0058107D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  <w:lang w:val="en-US"/>
              </w:rPr>
              <w:t>Academika</w:t>
            </w:r>
            <w:proofErr w:type="spellEnd"/>
            <w:r>
              <w:rPr>
                <w:iCs/>
                <w:sz w:val="22"/>
                <w:szCs w:val="22"/>
                <w:lang w:val="en-US"/>
              </w:rPr>
              <w:t xml:space="preserve"> Koroleva St.,</w:t>
            </w:r>
            <w:r w:rsidRPr="0058107D">
              <w:rPr>
                <w:iCs/>
                <w:sz w:val="22"/>
                <w:szCs w:val="22"/>
                <w:lang w:val="en-US"/>
              </w:rPr>
              <w:t xml:space="preserve"> Perm, </w:t>
            </w:r>
            <w:r w:rsidRPr="0058107D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Russia</w:t>
            </w:r>
          </w:p>
          <w:p w14:paraId="1E9359A7" w14:textId="77777777" w:rsidR="006F35C4" w:rsidRDefault="006F35C4" w:rsidP="005810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15E30B7A" w14:textId="77777777" w:rsidR="006F35C4" w:rsidRDefault="006F35C4" w:rsidP="005810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</w:p>
          <w:p w14:paraId="423BF673" w14:textId="77777777" w:rsidR="0058107D" w:rsidRPr="0058107D" w:rsidRDefault="0058107D" w:rsidP="005810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5D4443" w14:paraId="01C68DD3" w14:textId="77777777" w:rsidTr="006F35C4">
        <w:tc>
          <w:tcPr>
            <w:tcW w:w="4814" w:type="dxa"/>
          </w:tcPr>
          <w:p w14:paraId="3D551563" w14:textId="77777777" w:rsidR="00995D61" w:rsidRPr="00995D61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Шкляева Елена Викторовна </w:t>
            </w:r>
          </w:p>
          <w:p w14:paraId="042255D4" w14:textId="77777777" w:rsidR="00995D61" w:rsidRPr="00995D61" w:rsidRDefault="00995D61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кандидат химических наук, </w:t>
            </w:r>
            <w:r w:rsidR="006F35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доцент </w:t>
            </w: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кафедры органической химии </w:t>
            </w:r>
          </w:p>
          <w:p w14:paraId="344357D8" w14:textId="77777777" w:rsidR="00995D61" w:rsidRPr="00995D61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ФГБОУ ВО «Пермский государственный </w:t>
            </w:r>
          </w:p>
          <w:p w14:paraId="168DCB4B" w14:textId="77777777" w:rsidR="00995D61" w:rsidRPr="00995D61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национальный исследовательский университет» </w:t>
            </w:r>
          </w:p>
          <w:p w14:paraId="58BCBD35" w14:textId="77777777" w:rsidR="005D4443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614990, г. Пермь, ул. </w:t>
            </w: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Букирева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15</w:t>
            </w:r>
          </w:p>
          <w:p w14:paraId="5BB38699" w14:textId="77777777" w:rsidR="006F35C4" w:rsidRDefault="006F35C4" w:rsidP="00995D61">
            <w:pPr>
              <w:autoSpaceDE w:val="0"/>
              <w:autoSpaceDN w:val="0"/>
              <w:adjustRightInd w:val="0"/>
              <w:rPr>
                <w:color w:val="212121"/>
                <w:lang w:val="en-US"/>
              </w:rPr>
            </w:pPr>
          </w:p>
        </w:tc>
        <w:tc>
          <w:tcPr>
            <w:tcW w:w="4814" w:type="dxa"/>
          </w:tcPr>
          <w:p w14:paraId="113F8E73" w14:textId="77777777" w:rsidR="00995D61" w:rsidRPr="00741804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Shklyaeva</w:t>
            </w:r>
            <w:proofErr w:type="spellEnd"/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Elena Viktorovna </w:t>
            </w:r>
          </w:p>
          <w:p w14:paraId="4E4896B6" w14:textId="77777777" w:rsidR="00995D61" w:rsidRPr="006F35C4" w:rsidRDefault="006F35C4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</w:t>
            </w:r>
            <w:proofErr w:type="spellStart"/>
            <w:r w:rsidR="00995D61"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andidate</w:t>
            </w:r>
            <w:proofErr w:type="spellEnd"/>
            <w:r w:rsidR="00995D61"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of </w:t>
            </w:r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Chemical Sciences</w:t>
            </w:r>
            <w:r w:rsidR="00995D61"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, docent</w:t>
            </w:r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of the</w:t>
            </w:r>
            <w:r w:rsidR="00995D61"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  <w:p w14:paraId="51CAA227" w14:textId="77777777" w:rsidR="00995D61" w:rsidRPr="00741804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Department of </w:t>
            </w:r>
            <w:r w:rsid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O</w:t>
            </w:r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rganic </w:t>
            </w:r>
            <w:r w:rsid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C</w:t>
            </w:r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hemistry </w:t>
            </w:r>
          </w:p>
          <w:p w14:paraId="65BB8A6E" w14:textId="77777777" w:rsidR="00995D61" w:rsidRPr="00741804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614990, Perm State University, 15, </w:t>
            </w:r>
            <w:proofErr w:type="spellStart"/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Bukireva</w:t>
            </w:r>
            <w:proofErr w:type="spellEnd"/>
            <w:r w:rsidRPr="0074180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St., </w:t>
            </w:r>
          </w:p>
          <w:p w14:paraId="66BA9D1D" w14:textId="77777777" w:rsidR="00995D61" w:rsidRDefault="00995D61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Perm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Russia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02A44BE" w14:textId="77777777" w:rsidR="006F35C4" w:rsidRDefault="006F35C4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09BF362" w14:textId="77777777" w:rsidR="006F35C4" w:rsidRPr="00995D61" w:rsidRDefault="006F35C4" w:rsidP="00995D6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9D4BF95" w14:textId="77777777" w:rsidR="005D4443" w:rsidRDefault="005D4443" w:rsidP="005D4443">
            <w:pPr>
              <w:spacing w:line="360" w:lineRule="auto"/>
              <w:jc w:val="both"/>
              <w:rPr>
                <w:color w:val="212121"/>
                <w:lang w:val="en-US"/>
              </w:rPr>
            </w:pPr>
          </w:p>
        </w:tc>
      </w:tr>
      <w:tr w:rsidR="005D4443" w:rsidRPr="006F35C4" w14:paraId="3D5A82C6" w14:textId="77777777" w:rsidTr="006F35C4">
        <w:tc>
          <w:tcPr>
            <w:tcW w:w="4814" w:type="dxa"/>
          </w:tcPr>
          <w:p w14:paraId="393B9133" w14:textId="77777777" w:rsidR="005D4443" w:rsidRP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35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Абашев</w:t>
            </w:r>
            <w:proofErr w:type="spellEnd"/>
            <w:r w:rsidRPr="006F35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Георгий Георгиевич</w:t>
            </w:r>
          </w:p>
          <w:p w14:paraId="3D3E1830" w14:textId="77777777" w:rsidR="006F35C4" w:rsidRDefault="00ED42B1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</w:t>
            </w:r>
            <w:r w:rsidR="006F35C4" w:rsidRPr="006F35C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октор химических наук, профессор </w:t>
            </w:r>
            <w:r w:rsidR="006F35C4"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кафедры органической химии</w:t>
            </w:r>
          </w:p>
          <w:p w14:paraId="1232BEEF" w14:textId="77777777" w:rsidR="006F35C4" w:rsidRPr="00995D61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ФГБОУ ВО «Пермский государственный </w:t>
            </w:r>
          </w:p>
          <w:p w14:paraId="3FD393F7" w14:textId="77777777" w:rsidR="006F35C4" w:rsidRPr="00995D61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национальный исследовательский университет» </w:t>
            </w:r>
          </w:p>
          <w:p w14:paraId="32E04CF6" w14:textId="77777777" w:rsid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614990, г. Пермь, ул. </w:t>
            </w: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Букирева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15</w:t>
            </w:r>
          </w:p>
          <w:p w14:paraId="61F5583A" w14:textId="77777777" w:rsidR="006F35C4" w:rsidRP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14" w:type="dxa"/>
          </w:tcPr>
          <w:p w14:paraId="1C468143" w14:textId="77777777" w:rsidR="006F35C4" w:rsidRP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Abashev</w:t>
            </w:r>
            <w:proofErr w:type="spellEnd"/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Georgy </w:t>
            </w:r>
            <w:proofErr w:type="spellStart"/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Georgievich</w:t>
            </w:r>
            <w:proofErr w:type="spellEnd"/>
          </w:p>
          <w:p w14:paraId="57D9B929" w14:textId="77777777" w:rsidR="006F35C4" w:rsidRP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Doctor of Chemical Sciences, Professor of the Department of Organic Chemistry </w:t>
            </w:r>
          </w:p>
          <w:p w14:paraId="56A14138" w14:textId="77777777" w:rsidR="006F35C4" w:rsidRPr="006F35C4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614990, Perm State University, 15, </w:t>
            </w:r>
            <w:proofErr w:type="spellStart"/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Bukireva</w:t>
            </w:r>
            <w:proofErr w:type="spellEnd"/>
            <w:r w:rsidRPr="006F35C4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 xml:space="preserve"> St., </w:t>
            </w:r>
          </w:p>
          <w:p w14:paraId="034FEDB2" w14:textId="77777777" w:rsidR="006F35C4" w:rsidRPr="00995D61" w:rsidRDefault="006F35C4" w:rsidP="006F35C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Perm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Russia</w:t>
            </w:r>
            <w:proofErr w:type="spellEnd"/>
            <w:r w:rsidRPr="00995D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5E6BCE" w14:textId="77777777" w:rsidR="005D4443" w:rsidRPr="006F35C4" w:rsidRDefault="005D4443" w:rsidP="005D4443">
            <w:pPr>
              <w:spacing w:line="360" w:lineRule="auto"/>
              <w:jc w:val="both"/>
              <w:rPr>
                <w:color w:val="212121"/>
              </w:rPr>
            </w:pPr>
          </w:p>
        </w:tc>
      </w:tr>
    </w:tbl>
    <w:p w14:paraId="5457B49A" w14:textId="77777777" w:rsidR="005D4443" w:rsidRPr="006F35C4" w:rsidRDefault="005D4443" w:rsidP="004B3464">
      <w:pPr>
        <w:spacing w:line="360" w:lineRule="auto"/>
        <w:jc w:val="both"/>
        <w:rPr>
          <w:color w:val="212121"/>
        </w:rPr>
      </w:pPr>
    </w:p>
    <w:sectPr w:rsidR="005D4443" w:rsidRPr="006F35C4" w:rsidSect="00F025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pt;height:7pt;visibility:visible" o:bullet="t">
        <v:imagedata r:id="rId1" o:title=""/>
      </v:shape>
    </w:pict>
  </w:numPicBullet>
  <w:abstractNum w:abstractNumId="0" w15:restartNumberingAfterBreak="0">
    <w:nsid w:val="00D33A9E"/>
    <w:multiLevelType w:val="singleLevel"/>
    <w:tmpl w:val="BD62D8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  <w:sz w:val="24"/>
        <w:szCs w:val="24"/>
      </w:rPr>
    </w:lvl>
  </w:abstractNum>
  <w:abstractNum w:abstractNumId="1" w15:restartNumberingAfterBreak="0">
    <w:nsid w:val="00EB6868"/>
    <w:multiLevelType w:val="hybridMultilevel"/>
    <w:tmpl w:val="FCA0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C4BF6"/>
    <w:multiLevelType w:val="hybridMultilevel"/>
    <w:tmpl w:val="4E7655B6"/>
    <w:lvl w:ilvl="0" w:tplc="2466C67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E10DA6"/>
    <w:multiLevelType w:val="hybridMultilevel"/>
    <w:tmpl w:val="1784877A"/>
    <w:lvl w:ilvl="0" w:tplc="BD6211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31576"/>
    <w:multiLevelType w:val="hybridMultilevel"/>
    <w:tmpl w:val="C2DCECB2"/>
    <w:lvl w:ilvl="0" w:tplc="CB54DF36">
      <w:start w:val="9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69E0AC8"/>
    <w:multiLevelType w:val="hybridMultilevel"/>
    <w:tmpl w:val="2DB617C2"/>
    <w:lvl w:ilvl="0" w:tplc="0D8CFDD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080F53CC"/>
    <w:multiLevelType w:val="hybridMultilevel"/>
    <w:tmpl w:val="34A63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81B2F"/>
    <w:multiLevelType w:val="multilevel"/>
    <w:tmpl w:val="D4E6F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0E1852BF"/>
    <w:multiLevelType w:val="hybridMultilevel"/>
    <w:tmpl w:val="845E7E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E973B0"/>
    <w:multiLevelType w:val="hybridMultilevel"/>
    <w:tmpl w:val="F9FCBC98"/>
    <w:lvl w:ilvl="0" w:tplc="C226D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74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1A14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45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CE28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300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C5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81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C83E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7C0775"/>
    <w:multiLevelType w:val="hybridMultilevel"/>
    <w:tmpl w:val="A07415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A2FF1"/>
    <w:multiLevelType w:val="hybridMultilevel"/>
    <w:tmpl w:val="0278F0E6"/>
    <w:lvl w:ilvl="0" w:tplc="6ED0A964">
      <w:start w:val="10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35E08FD"/>
    <w:multiLevelType w:val="hybridMultilevel"/>
    <w:tmpl w:val="F92EF8E4"/>
    <w:lvl w:ilvl="0" w:tplc="F8CAF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FCB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4C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08D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342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C3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E4E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E6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C0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7A331A"/>
    <w:multiLevelType w:val="hybridMultilevel"/>
    <w:tmpl w:val="501CA7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8720671"/>
    <w:multiLevelType w:val="hybridMultilevel"/>
    <w:tmpl w:val="6CEACCEC"/>
    <w:lvl w:ilvl="0" w:tplc="DBDE5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C8C14A">
      <w:start w:val="1"/>
      <w:numFmt w:val="upperLetter"/>
      <w:lvlText w:val="%2.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457572"/>
    <w:multiLevelType w:val="hybridMultilevel"/>
    <w:tmpl w:val="B48C1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DB2F7A"/>
    <w:multiLevelType w:val="hybridMultilevel"/>
    <w:tmpl w:val="93BAB6B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FA395E"/>
    <w:multiLevelType w:val="hybridMultilevel"/>
    <w:tmpl w:val="3900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C4F0E"/>
    <w:multiLevelType w:val="hybridMultilevel"/>
    <w:tmpl w:val="D9AAFF98"/>
    <w:lvl w:ilvl="0" w:tplc="1E7CD890">
      <w:start w:val="1"/>
      <w:numFmt w:val="decimal"/>
      <w:lvlText w:val="%1)"/>
      <w:lvlJc w:val="left"/>
      <w:pPr>
        <w:ind w:left="50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340A7"/>
    <w:multiLevelType w:val="hybridMultilevel"/>
    <w:tmpl w:val="06E27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5C6632"/>
    <w:multiLevelType w:val="hybridMultilevel"/>
    <w:tmpl w:val="D05C183E"/>
    <w:lvl w:ilvl="0" w:tplc="72DCF8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965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D8CC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EEC2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A2C4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1A0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161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EE6F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5C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91C28BB"/>
    <w:multiLevelType w:val="hybridMultilevel"/>
    <w:tmpl w:val="78467EFE"/>
    <w:lvl w:ilvl="0" w:tplc="70CA6A40">
      <w:start w:val="9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6A8249A4"/>
    <w:multiLevelType w:val="hybridMultilevel"/>
    <w:tmpl w:val="AC38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819BA"/>
    <w:multiLevelType w:val="hybridMultilevel"/>
    <w:tmpl w:val="FADA461E"/>
    <w:lvl w:ilvl="0" w:tplc="66E850E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09586D"/>
    <w:multiLevelType w:val="hybridMultilevel"/>
    <w:tmpl w:val="0AE204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84CED"/>
    <w:multiLevelType w:val="hybridMultilevel"/>
    <w:tmpl w:val="56461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FD58AB"/>
    <w:multiLevelType w:val="hybridMultilevel"/>
    <w:tmpl w:val="74AA3960"/>
    <w:lvl w:ilvl="0" w:tplc="4AA62C94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EF675E4"/>
    <w:multiLevelType w:val="hybridMultilevel"/>
    <w:tmpl w:val="0A0E27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A359A"/>
    <w:multiLevelType w:val="hybridMultilevel"/>
    <w:tmpl w:val="802E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17"/>
  </w:num>
  <w:num w:numId="5">
    <w:abstractNumId w:val="8"/>
  </w:num>
  <w:num w:numId="6">
    <w:abstractNumId w:val="18"/>
  </w:num>
  <w:num w:numId="7">
    <w:abstractNumId w:val="14"/>
  </w:num>
  <w:num w:numId="8">
    <w:abstractNumId w:val="7"/>
  </w:num>
  <w:num w:numId="9">
    <w:abstractNumId w:val="22"/>
  </w:num>
  <w:num w:numId="10">
    <w:abstractNumId w:val="5"/>
  </w:num>
  <w:num w:numId="11">
    <w:abstractNumId w:val="2"/>
  </w:num>
  <w:num w:numId="12">
    <w:abstractNumId w:val="20"/>
  </w:num>
  <w:num w:numId="13">
    <w:abstractNumId w:val="19"/>
  </w:num>
  <w:num w:numId="14">
    <w:abstractNumId w:val="25"/>
  </w:num>
  <w:num w:numId="15">
    <w:abstractNumId w:val="23"/>
  </w:num>
  <w:num w:numId="16">
    <w:abstractNumId w:val="9"/>
  </w:num>
  <w:num w:numId="17">
    <w:abstractNumId w:val="12"/>
  </w:num>
  <w:num w:numId="18">
    <w:abstractNumId w:val="15"/>
  </w:num>
  <w:num w:numId="19">
    <w:abstractNumId w:val="0"/>
  </w:num>
  <w:num w:numId="20">
    <w:abstractNumId w:val="28"/>
  </w:num>
  <w:num w:numId="21">
    <w:abstractNumId w:val="27"/>
  </w:num>
  <w:num w:numId="22">
    <w:abstractNumId w:val="11"/>
  </w:num>
  <w:num w:numId="23">
    <w:abstractNumId w:val="21"/>
  </w:num>
  <w:num w:numId="24">
    <w:abstractNumId w:val="4"/>
  </w:num>
  <w:num w:numId="25">
    <w:abstractNumId w:val="26"/>
  </w:num>
  <w:num w:numId="26">
    <w:abstractNumId w:val="6"/>
  </w:num>
  <w:num w:numId="27">
    <w:abstractNumId w:val="1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49"/>
    <w:rsid w:val="00002D5B"/>
    <w:rsid w:val="00012FB5"/>
    <w:rsid w:val="00033ED9"/>
    <w:rsid w:val="00045145"/>
    <w:rsid w:val="000737D5"/>
    <w:rsid w:val="00083C66"/>
    <w:rsid w:val="00087087"/>
    <w:rsid w:val="000B40A1"/>
    <w:rsid w:val="000C3113"/>
    <w:rsid w:val="000C62EE"/>
    <w:rsid w:val="000D1BA0"/>
    <w:rsid w:val="000D4593"/>
    <w:rsid w:val="000E1579"/>
    <w:rsid w:val="000F3BEF"/>
    <w:rsid w:val="001009EE"/>
    <w:rsid w:val="0010613D"/>
    <w:rsid w:val="001077F6"/>
    <w:rsid w:val="00115ED6"/>
    <w:rsid w:val="001224FF"/>
    <w:rsid w:val="00136899"/>
    <w:rsid w:val="00174BE3"/>
    <w:rsid w:val="001919C9"/>
    <w:rsid w:val="001A420D"/>
    <w:rsid w:val="001B628C"/>
    <w:rsid w:val="001C349E"/>
    <w:rsid w:val="001C754D"/>
    <w:rsid w:val="001C7C77"/>
    <w:rsid w:val="001D267B"/>
    <w:rsid w:val="001D5023"/>
    <w:rsid w:val="001E0761"/>
    <w:rsid w:val="001E7A84"/>
    <w:rsid w:val="00207A00"/>
    <w:rsid w:val="00232954"/>
    <w:rsid w:val="00235B63"/>
    <w:rsid w:val="00247E56"/>
    <w:rsid w:val="0026445C"/>
    <w:rsid w:val="002856C1"/>
    <w:rsid w:val="002933A4"/>
    <w:rsid w:val="002972A0"/>
    <w:rsid w:val="00297FE4"/>
    <w:rsid w:val="002A5E0B"/>
    <w:rsid w:val="002A64CE"/>
    <w:rsid w:val="002F5168"/>
    <w:rsid w:val="00312EA0"/>
    <w:rsid w:val="00316323"/>
    <w:rsid w:val="00332B4D"/>
    <w:rsid w:val="00332C6C"/>
    <w:rsid w:val="0034766F"/>
    <w:rsid w:val="0035749A"/>
    <w:rsid w:val="0036689C"/>
    <w:rsid w:val="0038183A"/>
    <w:rsid w:val="003D341A"/>
    <w:rsid w:val="003D7D49"/>
    <w:rsid w:val="003F1FAB"/>
    <w:rsid w:val="00410016"/>
    <w:rsid w:val="0044553E"/>
    <w:rsid w:val="0048124C"/>
    <w:rsid w:val="00482958"/>
    <w:rsid w:val="004A4A95"/>
    <w:rsid w:val="004B3464"/>
    <w:rsid w:val="004B6BD7"/>
    <w:rsid w:val="004C1867"/>
    <w:rsid w:val="004D6962"/>
    <w:rsid w:val="00514E1B"/>
    <w:rsid w:val="0052282A"/>
    <w:rsid w:val="00523D5F"/>
    <w:rsid w:val="00543AB5"/>
    <w:rsid w:val="0058107D"/>
    <w:rsid w:val="00587E82"/>
    <w:rsid w:val="00597D4B"/>
    <w:rsid w:val="005A0070"/>
    <w:rsid w:val="005C4151"/>
    <w:rsid w:val="005C7210"/>
    <w:rsid w:val="005D4443"/>
    <w:rsid w:val="005D6BCB"/>
    <w:rsid w:val="005E20D9"/>
    <w:rsid w:val="005E3990"/>
    <w:rsid w:val="005E5E3E"/>
    <w:rsid w:val="00605922"/>
    <w:rsid w:val="0061059B"/>
    <w:rsid w:val="00616C57"/>
    <w:rsid w:val="00676F90"/>
    <w:rsid w:val="0068536E"/>
    <w:rsid w:val="006876FB"/>
    <w:rsid w:val="00694276"/>
    <w:rsid w:val="00696185"/>
    <w:rsid w:val="006E6669"/>
    <w:rsid w:val="006E6BAD"/>
    <w:rsid w:val="006F35C4"/>
    <w:rsid w:val="006F3DFE"/>
    <w:rsid w:val="00711797"/>
    <w:rsid w:val="00733865"/>
    <w:rsid w:val="00737F54"/>
    <w:rsid w:val="00741804"/>
    <w:rsid w:val="00746C2D"/>
    <w:rsid w:val="007541B2"/>
    <w:rsid w:val="007629F4"/>
    <w:rsid w:val="007A5140"/>
    <w:rsid w:val="007B70EB"/>
    <w:rsid w:val="007C1D8F"/>
    <w:rsid w:val="007C3877"/>
    <w:rsid w:val="007C3A7E"/>
    <w:rsid w:val="007D5462"/>
    <w:rsid w:val="00814437"/>
    <w:rsid w:val="008221C4"/>
    <w:rsid w:val="00832B2F"/>
    <w:rsid w:val="00834A0A"/>
    <w:rsid w:val="00844F09"/>
    <w:rsid w:val="00857D0B"/>
    <w:rsid w:val="00876966"/>
    <w:rsid w:val="0087718F"/>
    <w:rsid w:val="00880424"/>
    <w:rsid w:val="008832E2"/>
    <w:rsid w:val="00894C7A"/>
    <w:rsid w:val="008A12C3"/>
    <w:rsid w:val="008B7D28"/>
    <w:rsid w:val="008C0E04"/>
    <w:rsid w:val="008D384D"/>
    <w:rsid w:val="008F576C"/>
    <w:rsid w:val="00915A87"/>
    <w:rsid w:val="0091756E"/>
    <w:rsid w:val="00920CD9"/>
    <w:rsid w:val="009304D7"/>
    <w:rsid w:val="00935DB3"/>
    <w:rsid w:val="00940122"/>
    <w:rsid w:val="0097188E"/>
    <w:rsid w:val="00995D61"/>
    <w:rsid w:val="009A310B"/>
    <w:rsid w:val="009A5CA8"/>
    <w:rsid w:val="009B07F4"/>
    <w:rsid w:val="009B377A"/>
    <w:rsid w:val="009B576E"/>
    <w:rsid w:val="009C085F"/>
    <w:rsid w:val="009C4CFA"/>
    <w:rsid w:val="009C5290"/>
    <w:rsid w:val="009D27B2"/>
    <w:rsid w:val="009E0364"/>
    <w:rsid w:val="009E5BFF"/>
    <w:rsid w:val="00A0525A"/>
    <w:rsid w:val="00A171D2"/>
    <w:rsid w:val="00A17D24"/>
    <w:rsid w:val="00A21103"/>
    <w:rsid w:val="00A33982"/>
    <w:rsid w:val="00A51FAE"/>
    <w:rsid w:val="00A66421"/>
    <w:rsid w:val="00A664A4"/>
    <w:rsid w:val="00A74719"/>
    <w:rsid w:val="00A934D8"/>
    <w:rsid w:val="00AA3778"/>
    <w:rsid w:val="00AB6E51"/>
    <w:rsid w:val="00AE4CBD"/>
    <w:rsid w:val="00B04215"/>
    <w:rsid w:val="00B41ECA"/>
    <w:rsid w:val="00B5371D"/>
    <w:rsid w:val="00B6626C"/>
    <w:rsid w:val="00B7132E"/>
    <w:rsid w:val="00B722E3"/>
    <w:rsid w:val="00B72487"/>
    <w:rsid w:val="00B8637D"/>
    <w:rsid w:val="00B94D1D"/>
    <w:rsid w:val="00BF67BC"/>
    <w:rsid w:val="00C03868"/>
    <w:rsid w:val="00C247D0"/>
    <w:rsid w:val="00C25173"/>
    <w:rsid w:val="00C34004"/>
    <w:rsid w:val="00C64566"/>
    <w:rsid w:val="00C67937"/>
    <w:rsid w:val="00C71130"/>
    <w:rsid w:val="00C847C8"/>
    <w:rsid w:val="00CB4437"/>
    <w:rsid w:val="00CC3145"/>
    <w:rsid w:val="00CC75CF"/>
    <w:rsid w:val="00CD3114"/>
    <w:rsid w:val="00CD6A05"/>
    <w:rsid w:val="00CE7001"/>
    <w:rsid w:val="00D01C38"/>
    <w:rsid w:val="00D020EB"/>
    <w:rsid w:val="00D0298B"/>
    <w:rsid w:val="00D07B2E"/>
    <w:rsid w:val="00D214A0"/>
    <w:rsid w:val="00D2330D"/>
    <w:rsid w:val="00D236B3"/>
    <w:rsid w:val="00D300C7"/>
    <w:rsid w:val="00D36F55"/>
    <w:rsid w:val="00D4393C"/>
    <w:rsid w:val="00D615DE"/>
    <w:rsid w:val="00D62B32"/>
    <w:rsid w:val="00D80475"/>
    <w:rsid w:val="00D86122"/>
    <w:rsid w:val="00D9726D"/>
    <w:rsid w:val="00DA23E3"/>
    <w:rsid w:val="00DA3165"/>
    <w:rsid w:val="00DC4058"/>
    <w:rsid w:val="00DD6D7F"/>
    <w:rsid w:val="00DF7ECC"/>
    <w:rsid w:val="00E00C7B"/>
    <w:rsid w:val="00E1478B"/>
    <w:rsid w:val="00E5545D"/>
    <w:rsid w:val="00E70649"/>
    <w:rsid w:val="00E80EE2"/>
    <w:rsid w:val="00E86A7F"/>
    <w:rsid w:val="00E97E22"/>
    <w:rsid w:val="00EA6AA8"/>
    <w:rsid w:val="00EB47C2"/>
    <w:rsid w:val="00ED0BED"/>
    <w:rsid w:val="00ED42B1"/>
    <w:rsid w:val="00EF488C"/>
    <w:rsid w:val="00EF7C8F"/>
    <w:rsid w:val="00F02598"/>
    <w:rsid w:val="00F14936"/>
    <w:rsid w:val="00F15938"/>
    <w:rsid w:val="00F21F06"/>
    <w:rsid w:val="00F270E2"/>
    <w:rsid w:val="00F329D1"/>
    <w:rsid w:val="00F44870"/>
    <w:rsid w:val="00F51594"/>
    <w:rsid w:val="00F67FBD"/>
    <w:rsid w:val="00F715BE"/>
    <w:rsid w:val="00FC4255"/>
    <w:rsid w:val="00FC48D3"/>
    <w:rsid w:val="00FC5E17"/>
    <w:rsid w:val="00FC65F3"/>
    <w:rsid w:val="00FD3292"/>
    <w:rsid w:val="00F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D98B"/>
  <w15:docId w15:val="{28629DBA-A0F6-4988-963B-62A8E7DB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D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832E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F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002D5B"/>
    <w:rPr>
      <w:vertAlign w:val="superscript"/>
    </w:rPr>
  </w:style>
  <w:style w:type="paragraph" w:customStyle="1" w:styleId="UDK">
    <w:name w:val="UDK"/>
    <w:basedOn w:val="1"/>
    <w:link w:val="UDK0"/>
    <w:qFormat/>
    <w:rsid w:val="00002D5B"/>
    <w:pPr>
      <w:keepLines w:val="0"/>
      <w:spacing w:after="60" w:line="360" w:lineRule="auto"/>
    </w:pPr>
    <w:rPr>
      <w:rFonts w:ascii="Arial" w:eastAsia="Times New Roman" w:hAnsi="Arial" w:cs="Arial"/>
      <w:bCs/>
      <w:color w:val="auto"/>
      <w:kern w:val="32"/>
      <w:sz w:val="24"/>
    </w:rPr>
  </w:style>
  <w:style w:type="paragraph" w:customStyle="1" w:styleId="11">
    <w:name w:val="Заголовок1"/>
    <w:basedOn w:val="1"/>
    <w:link w:val="Title"/>
    <w:qFormat/>
    <w:rsid w:val="00002D5B"/>
    <w:pPr>
      <w:keepLines w:val="0"/>
      <w:spacing w:after="60" w:line="360" w:lineRule="auto"/>
      <w:jc w:val="center"/>
    </w:pPr>
    <w:rPr>
      <w:rFonts w:ascii="Arial" w:eastAsia="Times New Roman" w:hAnsi="Arial" w:cs="Arial"/>
      <w:b/>
      <w:bCs/>
      <w:caps/>
      <w:color w:val="auto"/>
      <w:kern w:val="32"/>
      <w:sz w:val="24"/>
      <w:szCs w:val="24"/>
    </w:rPr>
  </w:style>
  <w:style w:type="character" w:customStyle="1" w:styleId="UDK0">
    <w:name w:val="UDK Знак"/>
    <w:link w:val="UDK"/>
    <w:rsid w:val="00002D5B"/>
    <w:rPr>
      <w:rFonts w:ascii="Arial" w:eastAsia="Times New Roman" w:hAnsi="Arial" w:cs="Arial"/>
      <w:bCs/>
      <w:kern w:val="32"/>
      <w:sz w:val="24"/>
      <w:szCs w:val="32"/>
      <w:lang w:eastAsia="ru-RU"/>
    </w:rPr>
  </w:style>
  <w:style w:type="paragraph" w:customStyle="1" w:styleId="Authors">
    <w:name w:val="Authors"/>
    <w:basedOn w:val="a"/>
    <w:link w:val="Authors0"/>
    <w:qFormat/>
    <w:rsid w:val="00002D5B"/>
    <w:pPr>
      <w:spacing w:after="200" w:line="360" w:lineRule="auto"/>
      <w:jc w:val="center"/>
    </w:pPr>
    <w:rPr>
      <w:color w:val="000000"/>
    </w:rPr>
  </w:style>
  <w:style w:type="character" w:customStyle="1" w:styleId="Title">
    <w:name w:val="Title Знак"/>
    <w:link w:val="11"/>
    <w:rsid w:val="00002D5B"/>
    <w:rPr>
      <w:rFonts w:ascii="Arial" w:eastAsia="Times New Roman" w:hAnsi="Arial" w:cs="Arial"/>
      <w:b/>
      <w:bCs/>
      <w:caps/>
      <w:kern w:val="32"/>
      <w:sz w:val="24"/>
      <w:szCs w:val="24"/>
      <w:lang w:eastAsia="ru-RU"/>
    </w:rPr>
  </w:style>
  <w:style w:type="character" w:customStyle="1" w:styleId="Authors0">
    <w:name w:val="Authors Знак"/>
    <w:link w:val="Authors"/>
    <w:rsid w:val="00002D5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2D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832E2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customStyle="1" w:styleId="a4">
    <w:name w:val="Стандарт"/>
    <w:basedOn w:val="a"/>
    <w:rsid w:val="008832E2"/>
    <w:pPr>
      <w:spacing w:line="480" w:lineRule="exact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rsid w:val="00883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832E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8832E2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8832E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7">
    <w:name w:val="Hyperlink"/>
    <w:uiPriority w:val="99"/>
    <w:unhideWhenUsed/>
    <w:rsid w:val="008832E2"/>
    <w:rPr>
      <w:color w:val="0000FF"/>
      <w:u w:val="single"/>
    </w:rPr>
  </w:style>
  <w:style w:type="paragraph" w:styleId="a8">
    <w:name w:val="Body Text"/>
    <w:basedOn w:val="a"/>
    <w:link w:val="a9"/>
    <w:rsid w:val="008832E2"/>
    <w:pPr>
      <w:jc w:val="both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rsid w:val="008832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caption"/>
    <w:basedOn w:val="a"/>
    <w:next w:val="a"/>
    <w:qFormat/>
    <w:rsid w:val="008832E2"/>
    <w:pPr>
      <w:jc w:val="center"/>
    </w:pPr>
    <w:rPr>
      <w:b/>
    </w:rPr>
  </w:style>
  <w:style w:type="paragraph" w:styleId="ab">
    <w:name w:val="List Paragraph"/>
    <w:basedOn w:val="a"/>
    <w:uiPriority w:val="34"/>
    <w:qFormat/>
    <w:rsid w:val="008832E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2">
    <w:name w:val="Упомянуть1"/>
    <w:uiPriority w:val="99"/>
    <w:semiHidden/>
    <w:unhideWhenUsed/>
    <w:rsid w:val="008832E2"/>
    <w:rPr>
      <w:color w:val="2B579A"/>
      <w:shd w:val="clear" w:color="auto" w:fill="E6E6E6"/>
    </w:rPr>
  </w:style>
  <w:style w:type="paragraph" w:customStyle="1" w:styleId="p">
    <w:name w:val="p"/>
    <w:basedOn w:val="a"/>
    <w:rsid w:val="008832E2"/>
    <w:pPr>
      <w:spacing w:before="48" w:after="48"/>
      <w:ind w:firstLine="480"/>
      <w:jc w:val="both"/>
    </w:pPr>
  </w:style>
  <w:style w:type="character" w:customStyle="1" w:styleId="publication-meta-separator">
    <w:name w:val="publication-meta-separator"/>
    <w:basedOn w:val="a0"/>
    <w:rsid w:val="008832E2"/>
  </w:style>
  <w:style w:type="character" w:customStyle="1" w:styleId="publication-meta-journal">
    <w:name w:val="publication-meta-journal"/>
    <w:basedOn w:val="a0"/>
    <w:rsid w:val="008832E2"/>
  </w:style>
  <w:style w:type="paragraph" w:customStyle="1" w:styleId="Default">
    <w:name w:val="Default"/>
    <w:rsid w:val="008832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1"/>
    <w:basedOn w:val="a"/>
    <w:next w:val="ac"/>
    <w:unhideWhenUsed/>
    <w:rsid w:val="008832E2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8832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semiHidden/>
    <w:rsid w:val="008832E2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semiHidden/>
    <w:rsid w:val="008832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header"/>
    <w:basedOn w:val="a"/>
    <w:link w:val="af1"/>
    <w:uiPriority w:val="99"/>
    <w:unhideWhenUsed/>
    <w:rsid w:val="008832E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8832E2"/>
    <w:rPr>
      <w:rFonts w:ascii="Calibri" w:eastAsia="Times New Roman" w:hAnsi="Calibri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8832E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uiPriority w:val="99"/>
    <w:rsid w:val="008832E2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8832E2"/>
  </w:style>
  <w:style w:type="paragraph" w:customStyle="1" w:styleId="14">
    <w:name w:val="Абзац списка1"/>
    <w:basedOn w:val="a"/>
    <w:rsid w:val="008832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4">
    <w:name w:val="Subtitle"/>
    <w:basedOn w:val="a"/>
    <w:next w:val="a"/>
    <w:link w:val="af5"/>
    <w:uiPriority w:val="11"/>
    <w:qFormat/>
    <w:rsid w:val="008832E2"/>
    <w:pPr>
      <w:numPr>
        <w:ilvl w:val="1"/>
      </w:numPr>
      <w:spacing w:after="160" w:line="259" w:lineRule="auto"/>
    </w:pPr>
    <w:rPr>
      <w:rFonts w:ascii="Cambria" w:hAnsi="Cambria"/>
      <w:i/>
      <w:iCs/>
      <w:color w:val="4F81BD"/>
      <w:spacing w:val="15"/>
      <w:lang w:val="x-none" w:eastAsia="en-US"/>
    </w:rPr>
  </w:style>
  <w:style w:type="character" w:customStyle="1" w:styleId="af5">
    <w:name w:val="Подзаголовок Знак"/>
    <w:basedOn w:val="a0"/>
    <w:link w:val="af4"/>
    <w:uiPriority w:val="11"/>
    <w:rsid w:val="008832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paragraph" w:styleId="af6">
    <w:name w:val="TOC Heading"/>
    <w:basedOn w:val="1"/>
    <w:next w:val="a"/>
    <w:uiPriority w:val="39"/>
    <w:unhideWhenUsed/>
    <w:qFormat/>
    <w:rsid w:val="008832E2"/>
    <w:pPr>
      <w:spacing w:line="259" w:lineRule="auto"/>
      <w:outlineLvl w:val="9"/>
    </w:pPr>
    <w:rPr>
      <w:rFonts w:ascii="Cambria" w:eastAsia="Times New Roman" w:hAnsi="Cambria" w:cs="Times New Roman"/>
      <w:color w:val="365F91"/>
      <w:lang w:val="x-none" w:eastAsia="x-none"/>
    </w:rPr>
  </w:style>
  <w:style w:type="paragraph" w:styleId="15">
    <w:name w:val="toc 1"/>
    <w:basedOn w:val="a"/>
    <w:next w:val="a"/>
    <w:autoRedefine/>
    <w:uiPriority w:val="39"/>
    <w:unhideWhenUsed/>
    <w:rsid w:val="008832E2"/>
    <w:pPr>
      <w:tabs>
        <w:tab w:val="right" w:leader="dot" w:pos="9345"/>
      </w:tabs>
      <w:spacing w:after="100" w:line="360" w:lineRule="auto"/>
    </w:pPr>
    <w:rPr>
      <w:rFonts w:eastAsia="Calibri"/>
      <w:noProof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8832E2"/>
    <w:pPr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rsid w:val="008832E2"/>
    <w:rPr>
      <w:rFonts w:cs="Times New Roman"/>
      <w:i/>
      <w:iCs/>
    </w:rPr>
  </w:style>
  <w:style w:type="paragraph" w:customStyle="1" w:styleId="Iauiue">
    <w:name w:val="Iau?iue"/>
    <w:rsid w:val="008832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Strong"/>
    <w:qFormat/>
    <w:rsid w:val="008832E2"/>
    <w:rPr>
      <w:b/>
      <w:bCs/>
    </w:rPr>
  </w:style>
  <w:style w:type="paragraph" w:styleId="ac">
    <w:name w:val="Normal (Web)"/>
    <w:basedOn w:val="a"/>
    <w:uiPriority w:val="99"/>
    <w:semiHidden/>
    <w:unhideWhenUsed/>
    <w:rsid w:val="008832E2"/>
  </w:style>
  <w:style w:type="character" w:customStyle="1" w:styleId="30">
    <w:name w:val="Заголовок 3 Знак"/>
    <w:basedOn w:val="a0"/>
    <w:link w:val="3"/>
    <w:uiPriority w:val="9"/>
    <w:semiHidden/>
    <w:rsid w:val="00012F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1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3016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247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5618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6104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908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6952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1564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7784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192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63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047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4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449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4161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0756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8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012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2710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1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9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1376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086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617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2032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442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912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1882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854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1560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8744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8385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901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9826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532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2281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4199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011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870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0902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419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6389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570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87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98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318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1903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450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5537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439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484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897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8719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4907">
          <w:marLeft w:val="375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8.emf"/><Relationship Id="rId42" Type="http://schemas.openxmlformats.org/officeDocument/2006/relationships/image" Target="media/image22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6.emf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0.emf"/><Relationship Id="rId46" Type="http://schemas.openxmlformats.org/officeDocument/2006/relationships/image" Target="media/image24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image" Target="media/image14.png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24" Type="http://schemas.openxmlformats.org/officeDocument/2006/relationships/image" Target="media/image11.emf"/><Relationship Id="rId32" Type="http://schemas.openxmlformats.org/officeDocument/2006/relationships/image" Target="media/image17.emf"/><Relationship Id="rId37" Type="http://schemas.openxmlformats.org/officeDocument/2006/relationships/oleObject" Target="embeddings/oleObject14.bin"/><Relationship Id="rId40" Type="http://schemas.openxmlformats.org/officeDocument/2006/relationships/image" Target="media/image21.emf"/><Relationship Id="rId45" Type="http://schemas.openxmlformats.org/officeDocument/2006/relationships/oleObject" Target="embeddings/oleObject18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36" Type="http://schemas.openxmlformats.org/officeDocument/2006/relationships/image" Target="media/image19.emf"/><Relationship Id="rId49" Type="http://schemas.openxmlformats.org/officeDocument/2006/relationships/oleObject" Target="embeddings/oleObject20.bin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31" Type="http://schemas.openxmlformats.org/officeDocument/2006/relationships/image" Target="media/image16.png"/><Relationship Id="rId44" Type="http://schemas.openxmlformats.org/officeDocument/2006/relationships/image" Target="media/image23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5.emf"/><Relationship Id="rId8" Type="http://schemas.openxmlformats.org/officeDocument/2006/relationships/image" Target="media/image3.emf"/><Relationship Id="rId51" Type="http://schemas.openxmlformats.org/officeDocument/2006/relationships/oleObject" Target="embeddings/oleObject2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8CBCA-6E5E-4828-8785-9CDF8B44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5264</Words>
  <Characters>30008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2020-09-09T16:14:00Z</dcterms:created>
  <dcterms:modified xsi:type="dcterms:W3CDTF">2020-09-09T16:14:00Z</dcterms:modified>
</cp:coreProperties>
</file>